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 w:cs="方正小标宋简体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2021年监测结果为“优秀”与“较差”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的养老机构名单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kern w:val="0"/>
          <w:sz w:val="11"/>
          <w:szCs w:val="11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监测结果为“优秀”的机构名单</w:t>
      </w:r>
    </w:p>
    <w:tbl>
      <w:tblPr>
        <w:tblStyle w:val="3"/>
        <w:tblW w:w="93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643"/>
        <w:gridCol w:w="1413"/>
        <w:gridCol w:w="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宋体" w:hAnsi="宋体" w:eastAsia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sz w:val="28"/>
                <w:szCs w:val="28"/>
              </w:rPr>
              <w:t>属地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宋体" w:hAnsi="宋体" w:eastAsia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sz w:val="28"/>
                <w:szCs w:val="28"/>
              </w:rPr>
              <w:t>监测机构名称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宋体" w:hAnsi="宋体" w:eastAsia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sz w:val="28"/>
                <w:szCs w:val="28"/>
              </w:rPr>
              <w:t>机构性质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宋体" w:hAnsi="宋体" w:eastAsia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sz w:val="28"/>
                <w:szCs w:val="28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市级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上海市第一社会福利院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市级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上海市第四社会福利院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市级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上海市第三社会福利院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市级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上海众仁老年养护院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市级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上海市众仁慈善服务中心众仁老人乐园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上海浦东新区金色港湾老年公寓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上海浦东新区浦兴敬老院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上海市浦东新区东明路街道世博家园养老院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上海市浦东新区周家渡养护院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上海市浦东新区南码头路街道南风养老院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上海航馨养护院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上海市浦东新区三林镇常青养老院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上海市浦东新区高桥镇凌桥养护院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上海市浦东新区惠南镇惠颐养护院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上海市浦东新区南码头路街道南园养老院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上海春雷养护院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上海香柏养老院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上海浦东新区高桥吉祥敬老院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上海市浦东新区浦惠川沙养护院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上海市浦东新区花木社区街道广洋养老院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上海市浦东新区北蔡镇莲溪养护院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上海浦东新区沪东社区朱家门敬老院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上海市浦东新区金杨新村街道灵山养老院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上海市浦东新区川沙新镇德川养护院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上海浦东新区证大家园养老院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上海浦东新区日月星养老院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上海浦东新区陆家嘴敬老院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上海市浦东新区张江镇孙桥养老院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上海市浦东新区张江镇环东养老院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上海浦东新区新唐镇敬老院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上海市浦东新区东明路街道永泰养老院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上海市浦东新区新金桥金杨养老院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上海市浦东新区东明路街道心悦家园养老院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上海浦东钱桥养老院有限公司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上海金枫养老院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上海市浦东新区高行镇万安养老院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上海市浦东新区塘桥养护院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上海浦东新区航头阳光养老院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上海市浦东新区高东镇第一养老院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上海浦东新区沪东社区敬老院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上海市浦东新区曹路镇顾路养护院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上海凯健华鹏养老院有限公司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上海浦东新区歇浦敬老院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上海市浦东新区浦惠明川养护院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上海浦东新区华康恒裕滨海养老院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上海浦东新区潍坊敬老院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上海浦东新区川沙六团敬老院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上海市浦东新区金桥镇申江养护院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上海红日养老院有限公司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上海市浦东新区惠南镇惠乐养老院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上海浦东新区金杨第二敬老院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上海市浦东新区惠南镇黄路养老院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上海浦东新区六灶敬老院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上海建国养护院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上海华安养老院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上海正华养老院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上海浦东新区高桥幸福敬老院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上海浦东新区民众敬老院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上海市浦东新区曹路镇期颐养老院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上海浦东新区机场第二敬老院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上海光启养老院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上海安达养护院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上海浦东新区三灶敬老院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浦东新区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上海市浦东新区周家渡街道昌里养老院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黄浦区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黄浦区第一社会福利院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黄浦区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陈娟英敬老院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黄浦区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上海黄浦区五里桥街道萌志敬老院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黄浦区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上海黄浦区五里桥街道顾卞裘莉敬老院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黄浦区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黄浦区千鹤老年公寓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黄浦区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黄浦区千鹤老年公寓（乳山路）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黄浦区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上海黄浦区蓬莱老年公寓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静安区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上海和养第二老年公寓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静安区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上海静安区宝山路街道敬老院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静安区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上海静安区和养天目西养护院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静安区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上海和养临汾养护院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静安区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上海市静安区孙克仁老年福利院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静安区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上海和养宝华养护院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静安区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上海市静安区恒裕曹家渡老年福利院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静安区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上海和养彭浦养护院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静安区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上海静安区日月星养老院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静安区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上海市静安区和养老年福利院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静安区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上海和养第一老年公寓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静安区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上海静安区东风芷江养老院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静安区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上海益福养老院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徐汇区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上海徐汇区徐家汇街道龙吴路养老院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徐汇区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上海市徐汇区第二社会福利院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徐汇区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上海市徐汇区社会福利院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徐汇区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上海徐汇区久康养老院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徐汇区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上海徐汇区虹梅街道敬老院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徐汇区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上海徐汇区虹梅养老院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徐汇区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上海徐汇区徐家汇街道敬老院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徐汇区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上海徐汇区康健敬老院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徐汇区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上海徐汇区金色港湾龙华颐养院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徐汇区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上海市徐汇区第三老年福利院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徐汇区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上海市徐汇区永康养老院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徐汇区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上海徐汇区悦颐养老院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徐汇区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上海徐汇区枫林街道第二敬老院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徐汇区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上海徐汇区颐祥养老院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徐汇区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上海徐汇区华泾养老院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徐汇区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上海徐汇区新乐养老院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徐汇区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上海徐汇区龙华街道敬老院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徐汇区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上海徐汇区斜土街道敬老院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徐汇区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上海徐汇区漕河泾街道常青敬老院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徐汇区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上海市徐汇区龙华街道怡乐家园养护院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徐汇区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徐汇区长桥街道敬老院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徐汇区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上海乐缘养老院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徐汇区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上海徐汇区阳光养老院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徐汇区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上海上达天平养老院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长宁区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上海西郊协和颐养院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长宁区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上海虹桥敬老院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长宁区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上海长宁区逸仙西郊养老院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长宁区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上海金福第三养老院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长宁区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上海神州敬老院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长宁区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上海华松敬老院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长宁区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上海祥福颐养院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普陀区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上海普陀区云集子长养老院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普陀区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上海普陀区桃浦镇第一养老院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普陀区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上海普陀区申养镇坪路望年荟养老院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普陀区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上海云集养老院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普陀区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上海市普陀区甘泉宏利敬老院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普陀区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上海宜川养老院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普陀区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上海普陀区云集曹杨养老院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普陀区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上海市普陀区真如镇敬老院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虹口区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上海市虹口区提篮桥街道临潼路养老院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虹口区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上海虹口区红日家园老年公寓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虹口区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上海市虹口区嘉兴路街道天宝养老院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虹口区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上海市虹口区奎照老年福利院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虹口区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上海虹口区兰公馆养老院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虹口区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上海虹口区银康老年公寓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虹口区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上海市虹口区社会福利院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虹口区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上海市虹口区彩虹湾老年福利院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虹口区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上海虹口区吉阳红敬老院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杨浦区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上海杨浦区福象新江湾城老年福利院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杨浦区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上海杨浦区和禾和养老院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杨浦区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上海杨浦区延吉街道养老院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杨浦区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上海杨浦区社会福利院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杨浦区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上海阳光养老院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杨浦区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上海杨浦区红日养老院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杨浦区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上海欣益养老院有限公司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杨浦区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上海杨浦区民星第二敬老院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宝山区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上海怡景养老院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宝山区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上海宝山区逸仙养老院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宝山区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上海宝山区大场镇敬老院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宝山区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上海市宝山区社会福利院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宝山区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上海宝山美兰金苑养老院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宝山区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上海宝山区大场镇祁连敬老院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宝山区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上海宝山区杨行镇宝山敬老院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闵行区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上海闵行区一家人敬老院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闵行区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上海闵行区颛桥敬老院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闵行区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上海闵行区莲花老年公寓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闵行区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上海闵行区君莲养老院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闵行区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上海闵行区虹梅敬老院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闵行区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上海闵行区北桥老年福利院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闵行区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上海闵行区七宝敬老院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闵行区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上海闵行区继王敬老院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闵行区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上海闵行区新虹敬老院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闵行区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上海闵行区中谊福利院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闵行区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上海闵行区老年福利院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闵行区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上海闵行区华漕镇敬老院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闵行区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上海闵行区呵护家颐养院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闵行区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上海闵行区马桥镇敬老院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闵行区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上海大华福利院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嘉定区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上海市安亭社会福利院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嘉定区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上海市嘉定区第一社会福利院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嘉定区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上海市嘉定区安亭镇黄渡敬老院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嘉定区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上海市嘉定永乐养老院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嘉定区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上海市嘉定区江桥镇封浜敬老院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嘉定区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上海市嘉定区外冈养老院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嘉定区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上海市嘉定区华亭敬老院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嘉定区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上海嘉定区南翔镇福利院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嘉定区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上海市嘉定区徐行镇敬老院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嘉定区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上海市嘉定区真新街道养老院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嘉定区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上海市嘉定区安亭镇方泰敬老院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金山区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上海金山区社会福利院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金山区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上海金山区社会福利院（梅州）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金山区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上海金福居敬老院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金山区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上海金山区吕巷镇敬老院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松江区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上海市松江叶榭敬老院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松江区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上海市松江社会福利院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松江区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上海市松江车墩敬老院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松江区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上海松江方松街道敬老院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松江区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上海市松江洞泾敬老院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松江区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上海市松江新浜敬老院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松江区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泰康之家申园（上海）养老服务有限公司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松江区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上海市松江泖港敬老院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青浦区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上海中福会养老院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青浦区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上海青浦区夏阳街道养护院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青浦区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上海青浦区重固九如城福泉养护院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青浦区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上海市青浦区仁泽赵巷养护院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青浦区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上海青浦区白鹤养护院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青浦区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上海市青浦区练塘镇九峰养护院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奉贤区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上海奉贤区海湾镇敬老院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奉贤区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上海奉贤区柘林镇福利院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奉贤区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上海奉贤区奉城镇敬老院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奉贤区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上海奉贤区兰公馆养老院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奉贤区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上海奉贤区江海敬老院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奉贤区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上海奉贤区庄行镇邬桥敬老院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奉贤区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上海奉贤区四团镇敬老院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奉贤区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上海奉贤区金苹果养老院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奉贤区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spacing w:line="460" w:lineRule="exact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上海市奉贤区第二福利院</w:t>
            </w:r>
          </w:p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（上海奉贤区逸仙颐养院）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奉贤区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上海奉贤区泰日光星养老院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奉贤区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上海新华老年公寓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奉贤区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上海奉贤区金汇镇泰日敬老院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崇明区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上海崇明长兴敬老院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崇明区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上海崇明区向化敬老院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崇明区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上海崇明区三星敬老院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崇明区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上海崇明区大同敬老院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崇明区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上海崇明区新河敬老院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崇明区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上海崇明区广福养老院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崇明区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上海崇明区陈家镇敬老院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崇明区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上海崇明区新民敬老院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崇明区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上海市崇明区福利院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崇明区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上海崇明区城桥第二敬老院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崇明区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上海崇明区建设敬老院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崇明区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上海崇明新海怡心养老院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崇明区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上海崇明庙镇敬老院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公建公营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崇明区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上海崇明区竖河敬老院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崇明区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spacing w:line="46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上海崇明区港西第一敬老院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监测结果为“较差”的机构名单</w:t>
      </w:r>
    </w:p>
    <w:tbl>
      <w:tblPr>
        <w:tblStyle w:val="3"/>
        <w:tblW w:w="529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5650"/>
        <w:gridCol w:w="1388"/>
        <w:gridCol w:w="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属地</w:t>
            </w:r>
          </w:p>
        </w:tc>
        <w:tc>
          <w:tcPr>
            <w:tcW w:w="30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监测机构名称</w:t>
            </w:r>
          </w:p>
        </w:tc>
        <w:tc>
          <w:tcPr>
            <w:tcW w:w="7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机构性质</w:t>
            </w:r>
          </w:p>
        </w:tc>
        <w:tc>
          <w:tcPr>
            <w:tcW w:w="4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金山区</w:t>
            </w:r>
          </w:p>
        </w:tc>
        <w:tc>
          <w:tcPr>
            <w:tcW w:w="30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上海金夕老年公寓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宝山区</w:t>
            </w:r>
          </w:p>
        </w:tc>
        <w:tc>
          <w:tcPr>
            <w:tcW w:w="30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上海宝山区新康安养院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杨浦区</w:t>
            </w:r>
          </w:p>
        </w:tc>
        <w:tc>
          <w:tcPr>
            <w:tcW w:w="30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上海杨浦区康源养老院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普陀区</w:t>
            </w:r>
          </w:p>
        </w:tc>
        <w:tc>
          <w:tcPr>
            <w:tcW w:w="30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上海新长征福利院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公建民营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松江区</w:t>
            </w:r>
          </w:p>
        </w:tc>
        <w:tc>
          <w:tcPr>
            <w:tcW w:w="30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上海市松江华阳敬老院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民建民营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较差</w:t>
            </w:r>
          </w:p>
        </w:tc>
      </w:tr>
    </w:tbl>
    <w:p>
      <w:pPr>
        <w:spacing w:line="460" w:lineRule="exact"/>
        <w:rPr>
          <w:rFonts w:ascii="微软雅黑" w:hAnsi="微软雅黑" w:eastAsia="微软雅黑"/>
          <w:color w:val="3F3F3F"/>
          <w:spacing w:val="8"/>
          <w:sz w:val="32"/>
          <w:szCs w:val="32"/>
          <w:shd w:val="clear" w:color="auto" w:fill="FFFFFF"/>
        </w:rPr>
      </w:pPr>
    </w:p>
    <w:p/>
    <w:sectPr>
      <w:footerReference r:id="rId3" w:type="default"/>
      <w:pgSz w:w="11906" w:h="16838"/>
      <w:pgMar w:top="2098" w:right="1644" w:bottom="198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1442568009"/>
    </w:sdtPr>
    <w:sdtEndPr>
      <w:rPr>
        <w:rStyle w:val="6"/>
      </w:rPr>
    </w:sdtEndPr>
    <w:sdtContent>
      <w:p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  <w:rFonts w:ascii="宋体" w:hAnsi="宋体" w:eastAsia="宋体"/>
            <w:sz w:val="28"/>
            <w:szCs w:val="28"/>
          </w:rPr>
          <w:fldChar w:fldCharType="begin"/>
        </w:r>
        <w:r>
          <w:rPr>
            <w:rStyle w:val="6"/>
            <w:rFonts w:ascii="宋体" w:hAnsi="宋体" w:eastAsia="宋体"/>
            <w:sz w:val="28"/>
            <w:szCs w:val="28"/>
          </w:rPr>
          <w:instrText xml:space="preserve"> PAGE </w:instrText>
        </w:r>
        <w:r>
          <w:rPr>
            <w:rStyle w:val="6"/>
            <w:rFonts w:ascii="宋体" w:hAnsi="宋体" w:eastAsia="宋体"/>
            <w:sz w:val="28"/>
            <w:szCs w:val="28"/>
          </w:rPr>
          <w:fldChar w:fldCharType="separate"/>
        </w:r>
        <w:r>
          <w:rPr>
            <w:rStyle w:val="6"/>
            <w:rFonts w:ascii="宋体" w:hAnsi="宋体" w:eastAsia="宋体"/>
            <w:sz w:val="28"/>
            <w:szCs w:val="28"/>
          </w:rPr>
          <w:t>- 3 -</w:t>
        </w:r>
        <w:r>
          <w:rPr>
            <w:rStyle w:val="6"/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  <w:rPr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C25959"/>
    <w:multiLevelType w:val="singleLevel"/>
    <w:tmpl w:val="83C259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NjQyN2Q4M2NlYTdlYjcyZDAzMWU4YzEzZTMwYmUifQ=="/>
  </w:docVars>
  <w:rsids>
    <w:rsidRoot w:val="0B3D233B"/>
    <w:rsid w:val="0B3D233B"/>
    <w:rsid w:val="3F18575B"/>
    <w:rsid w:val="6A1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page number"/>
    <w:basedOn w:val="4"/>
    <w:semiHidden/>
    <w:unhideWhenUsed/>
    <w:qFormat/>
    <w:uiPriority w:val="99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5515</Words>
  <Characters>5589</Characters>
  <Lines>0</Lines>
  <Paragraphs>0</Paragraphs>
  <TotalTime>6</TotalTime>
  <ScaleCrop>false</ScaleCrop>
  <LinksUpToDate>false</LinksUpToDate>
  <CharactersWithSpaces>5590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2022-06-10T03:24:00Z</dcterms:created>
  <dc:creator>Administrator</dc:creator>
  <cp:lastModifiedBy>Mw</cp:lastModifiedBy>
  <dcterms:modified xsi:type="dcterms:W3CDTF">2022-06-11T08:13:58Z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011B78E25E8A4FE3ACCB90DEC36E66F9</vt:lpwstr>
  </property>
</Properties>
</file>