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 w:val="28"/>
          <w:szCs w:val="28"/>
        </w:rPr>
      </w:pPr>
      <w:bookmarkStart w:id="0" w:name="_GoBack"/>
      <w:bookmarkEnd w:id="0"/>
    </w:p>
    <w:p>
      <w:pPr>
        <w:jc w:val="center"/>
        <w:rPr>
          <w:rFonts w:hint="eastAsia" w:eastAsia="黑体"/>
          <w:bCs/>
          <w:szCs w:val="21"/>
        </w:rPr>
      </w:pPr>
    </w:p>
    <w:p>
      <w:pPr>
        <w:jc w:val="center"/>
        <w:rPr>
          <w:rFonts w:hint="eastAsia" w:eastAsia="黑体"/>
          <w:b/>
          <w:bCs/>
          <w:sz w:val="44"/>
          <w:szCs w:val="44"/>
        </w:rPr>
      </w:pPr>
      <w:r>
        <w:rPr>
          <w:rFonts w:hint="eastAsia" w:eastAsia="黑体"/>
          <w:b/>
          <w:bCs/>
          <w:sz w:val="44"/>
          <w:szCs w:val="44"/>
        </w:rPr>
        <w:t>上海市民办非学历教育机构（学院）</w:t>
      </w:r>
    </w:p>
    <w:p>
      <w:pPr>
        <w:jc w:val="center"/>
        <w:rPr>
          <w:rFonts w:hint="eastAsia" w:eastAsia="黑体"/>
          <w:b/>
          <w:bCs/>
          <w:sz w:val="44"/>
          <w:szCs w:val="44"/>
        </w:rPr>
      </w:pPr>
      <w:r>
        <w:rPr>
          <w:rFonts w:hint="eastAsia" w:eastAsia="黑体"/>
          <w:b/>
          <w:bCs/>
          <w:sz w:val="44"/>
          <w:szCs w:val="44"/>
        </w:rPr>
        <w:t>年度检查报告书</w:t>
      </w:r>
    </w:p>
    <w:p>
      <w:pPr>
        <w:jc w:val="center"/>
        <w:rPr>
          <w:rFonts w:hint="eastAsia" w:eastAsia="黑体"/>
          <w:b/>
          <w:bCs/>
          <w:sz w:val="44"/>
          <w:szCs w:val="44"/>
        </w:rPr>
      </w:pPr>
    </w:p>
    <w:p>
      <w:pPr>
        <w:jc w:val="center"/>
        <w:rPr>
          <w:rFonts w:hint="eastAsia"/>
          <w:sz w:val="32"/>
          <w:szCs w:val="32"/>
        </w:rPr>
      </w:pPr>
      <w:r>
        <w:rPr>
          <w:rFonts w:hint="eastAsia"/>
          <w:sz w:val="32"/>
          <w:szCs w:val="32"/>
        </w:rPr>
        <w:t>（2019年度）</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28"/>
          <w:szCs w:val="28"/>
        </w:rPr>
      </w:pPr>
    </w:p>
    <w:p>
      <w:pPr>
        <w:spacing w:line="480" w:lineRule="auto"/>
        <w:rPr>
          <w:rFonts w:hint="eastAsia"/>
          <w:sz w:val="28"/>
          <w:szCs w:val="28"/>
          <w:u w:val="single"/>
        </w:rPr>
      </w:pPr>
      <w:r>
        <w:rPr>
          <w:rFonts w:hint="eastAsia"/>
          <w:sz w:val="28"/>
          <w:szCs w:val="28"/>
        </w:rPr>
        <w:t>单  位  名  称</w:t>
      </w:r>
      <w:r>
        <w:rPr>
          <w:rFonts w:hint="eastAsia"/>
          <w:sz w:val="28"/>
          <w:szCs w:val="28"/>
          <w:u w:val="single"/>
        </w:rPr>
        <w:t xml:space="preserve">                                   （盖章）</w:t>
      </w:r>
    </w:p>
    <w:p>
      <w:pPr>
        <w:spacing w:line="480" w:lineRule="auto"/>
        <w:rPr>
          <w:rFonts w:hint="eastAsia"/>
          <w:sz w:val="28"/>
          <w:szCs w:val="28"/>
        </w:rPr>
      </w:pPr>
      <w:r>
        <w:rPr>
          <w:rFonts w:hint="eastAsia"/>
          <w:sz w:val="28"/>
          <w:szCs w:val="28"/>
        </w:rPr>
        <w:t>统一社会信用代码________________________________________</w:t>
      </w:r>
    </w:p>
    <w:p>
      <w:pPr>
        <w:spacing w:line="480" w:lineRule="auto"/>
        <w:rPr>
          <w:rFonts w:hint="eastAsia"/>
          <w:sz w:val="28"/>
          <w:szCs w:val="28"/>
        </w:rPr>
      </w:pPr>
      <w:r>
        <w:rPr>
          <w:rFonts w:hint="eastAsia"/>
          <w:sz w:val="28"/>
          <w:szCs w:val="28"/>
        </w:rPr>
        <w:t>报  告  日  期___________________________________________</w:t>
      </w:r>
    </w:p>
    <w:p>
      <w:pPr>
        <w:spacing w:line="480" w:lineRule="auto"/>
        <w:rPr>
          <w:rFonts w:hint="eastAsia"/>
          <w:sz w:val="28"/>
          <w:szCs w:val="28"/>
        </w:rPr>
      </w:pPr>
    </w:p>
    <w:p>
      <w:pPr>
        <w:spacing w:line="480" w:lineRule="auto"/>
        <w:jc w:val="center"/>
        <w:rPr>
          <w:rFonts w:hint="eastAsia" w:eastAsia="黑体"/>
          <w:b/>
          <w:sz w:val="28"/>
          <w:szCs w:val="28"/>
        </w:rPr>
      </w:pPr>
    </w:p>
    <w:p>
      <w:pPr>
        <w:spacing w:line="480" w:lineRule="auto"/>
        <w:jc w:val="center"/>
        <w:rPr>
          <w:rFonts w:hint="eastAsia" w:eastAsia="黑体"/>
          <w:b/>
          <w:sz w:val="28"/>
          <w:szCs w:val="28"/>
        </w:rPr>
      </w:pPr>
    </w:p>
    <w:p>
      <w:pPr>
        <w:spacing w:line="480" w:lineRule="auto"/>
        <w:jc w:val="center"/>
        <w:rPr>
          <w:rFonts w:hint="eastAsia" w:eastAsia="黑体"/>
          <w:b/>
          <w:sz w:val="28"/>
          <w:szCs w:val="28"/>
        </w:rPr>
      </w:pPr>
      <w:r>
        <w:rPr>
          <w:rFonts w:hint="eastAsia" w:eastAsia="黑体"/>
          <w:b/>
          <w:sz w:val="28"/>
          <w:szCs w:val="28"/>
        </w:rPr>
        <w:t>上海市民政局印制</w:t>
      </w:r>
    </w:p>
    <w:p>
      <w:pPr>
        <w:jc w:val="center"/>
        <w:rPr>
          <w:rFonts w:hint="eastAsia" w:eastAsia="黑体"/>
          <w:b/>
          <w:sz w:val="28"/>
          <w:szCs w:val="28"/>
        </w:rPr>
      </w:pPr>
    </w:p>
    <w:p>
      <w:pPr>
        <w:jc w:val="center"/>
        <w:rPr>
          <w:rFonts w:hint="eastAsia" w:eastAsia="黑体"/>
          <w:b/>
          <w:sz w:val="28"/>
          <w:szCs w:val="28"/>
        </w:rPr>
      </w:pPr>
    </w:p>
    <w:p>
      <w:pPr>
        <w:spacing w:line="360" w:lineRule="auto"/>
        <w:jc w:val="center"/>
        <w:rPr>
          <w:rFonts w:hint="eastAsia" w:eastAsia="楷体_GB2312"/>
          <w:b/>
          <w:sz w:val="36"/>
          <w:szCs w:val="36"/>
        </w:rPr>
      </w:pPr>
      <w:r>
        <w:rPr>
          <w:rFonts w:hint="eastAsia" w:eastAsia="楷体_GB2312"/>
          <w:b/>
          <w:sz w:val="36"/>
          <w:szCs w:val="36"/>
        </w:rPr>
        <w:t>说  明</w:t>
      </w:r>
    </w:p>
    <w:p>
      <w:pPr>
        <w:spacing w:line="360" w:lineRule="auto"/>
        <w:ind w:left="524" w:leftChars="21" w:hanging="480" w:hangingChars="200"/>
        <w:rPr>
          <w:rFonts w:hint="eastAsia" w:hAnsi="宋体"/>
          <w:sz w:val="24"/>
        </w:rPr>
      </w:pPr>
      <w:r>
        <w:rPr>
          <w:rFonts w:hint="eastAsia" w:hAnsi="宋体"/>
          <w:sz w:val="24"/>
        </w:rPr>
        <w:t>一、本报告书按2019</w:t>
      </w:r>
      <w:r>
        <w:rPr>
          <w:rFonts w:hAnsi="宋体"/>
          <w:sz w:val="24"/>
        </w:rPr>
        <w:t>年度</w:t>
      </w:r>
      <w:r>
        <w:rPr>
          <w:rFonts w:hint="eastAsia" w:hAnsi="宋体"/>
          <w:sz w:val="24"/>
        </w:rPr>
        <w:t>终止时的实际情况填写，内容必须真实、有效、准确。</w:t>
      </w:r>
    </w:p>
    <w:p>
      <w:pPr>
        <w:spacing w:line="360" w:lineRule="auto"/>
        <w:ind w:left="524" w:leftChars="21" w:hanging="480" w:hangingChars="200"/>
        <w:rPr>
          <w:rFonts w:hint="eastAsia" w:hAnsi="宋体"/>
          <w:sz w:val="24"/>
        </w:rPr>
      </w:pPr>
      <w:r>
        <w:rPr>
          <w:rFonts w:hint="eastAsia" w:hAnsi="宋体"/>
          <w:sz w:val="24"/>
        </w:rPr>
        <w:t>二、本报告书在网上填写完毕后，须经法定代表人（负责人）加盖电子签章，依据《电子签名法》电子签章与传统单位印章具有同样的法律效力。年检报告书一经盖上电子签章，将视作法定代表人（负责人）看过并同意年检报告书的内容。</w:t>
      </w:r>
    </w:p>
    <w:p>
      <w:pPr>
        <w:spacing w:line="360" w:lineRule="auto"/>
        <w:ind w:left="524" w:leftChars="21" w:hanging="480" w:hangingChars="200"/>
        <w:rPr>
          <w:rFonts w:hint="eastAsia" w:hAnsi="宋体"/>
          <w:sz w:val="24"/>
        </w:rPr>
      </w:pPr>
      <w:r>
        <w:rPr>
          <w:rFonts w:hint="eastAsia" w:hAnsi="宋体"/>
          <w:sz w:val="24"/>
        </w:rPr>
        <w:t>三、2020年3月31日前，各社会组织完成《</w:t>
      </w:r>
      <w:r>
        <w:rPr>
          <w:rFonts w:hint="eastAsia"/>
          <w:sz w:val="24"/>
        </w:rPr>
        <w:t>2019</w:t>
      </w:r>
      <w:r>
        <w:rPr>
          <w:rFonts w:hAnsi="宋体"/>
          <w:sz w:val="24"/>
        </w:rPr>
        <w:t>年</w:t>
      </w:r>
      <w:r>
        <w:rPr>
          <w:rFonts w:hint="eastAsia" w:hAnsi="宋体"/>
          <w:sz w:val="24"/>
        </w:rPr>
        <w:t>年度检查报告书》的网上填报工作，并经法定代表人或负责人加盖电子签章后，由系统自动提交业务主管单位进行初审。涉外社会服务机构、教育（培训）类社会服务机构还应向业务主管单位和登记管理机关递交2019年度财务审计报告。4月30日前，各业务主管单位须完成社会组织年度检查材料的初审，并提出审查意见。</w:t>
      </w:r>
    </w:p>
    <w:p>
      <w:pPr>
        <w:spacing w:line="360" w:lineRule="auto"/>
        <w:ind w:left="524" w:leftChars="21" w:hanging="480" w:hangingChars="200"/>
        <w:rPr>
          <w:rFonts w:hint="eastAsia" w:hAnsi="宋体"/>
          <w:sz w:val="24"/>
        </w:rPr>
      </w:pPr>
      <w:r>
        <w:rPr>
          <w:rFonts w:hint="eastAsia" w:hAnsi="宋体"/>
          <w:sz w:val="24"/>
        </w:rPr>
        <w:t>四、年检服务热线：962200，法人一证通咨询电话：962600。</w:t>
      </w:r>
    </w:p>
    <w:p>
      <w:pPr>
        <w:spacing w:line="40" w:lineRule="exact"/>
        <w:rPr>
          <w:rFonts w:hint="eastAsia"/>
          <w:sz w:val="15"/>
          <w:szCs w:val="15"/>
        </w:rPr>
      </w:pPr>
    </w:p>
    <w:p>
      <w:pPr>
        <w:jc w:val="center"/>
        <w:rPr>
          <w:rFonts w:hint="eastAsia"/>
          <w:szCs w:val="21"/>
        </w:rPr>
      </w:pPr>
      <w:r>
        <w:rPr>
          <w:sz w:val="28"/>
          <w:szCs w:val="28"/>
        </w:rPr>
        <w:br w:type="page"/>
      </w:r>
    </w:p>
    <w:p>
      <w:pPr>
        <w:jc w:val="center"/>
        <w:rPr>
          <w:rFonts w:hint="eastAsia" w:ascii="宋体" w:hAnsi="宋体"/>
          <w:b/>
          <w:sz w:val="24"/>
        </w:rPr>
      </w:pPr>
      <w:r>
        <w:rPr>
          <w:rFonts w:hint="eastAsia" w:ascii="宋体" w:hAnsi="宋体"/>
          <w:b/>
          <w:sz w:val="24"/>
        </w:rPr>
        <w:t>法定代表人（单位负责人）声明</w:t>
      </w:r>
    </w:p>
    <w:p>
      <w:pPr>
        <w:ind w:firstLine="482" w:firstLineChars="200"/>
        <w:rPr>
          <w:rFonts w:hint="eastAsia" w:ascii="宋体" w:hAnsi="宋体"/>
          <w:b/>
          <w:bCs/>
          <w:sz w:val="24"/>
        </w:rPr>
      </w:pPr>
    </w:p>
    <w:p>
      <w:pPr>
        <w:spacing w:line="440" w:lineRule="exact"/>
        <w:ind w:firstLine="482" w:firstLineChars="200"/>
        <w:rPr>
          <w:rFonts w:hint="eastAsia" w:ascii="宋体" w:hAnsi="宋体"/>
          <w:b/>
          <w:bCs/>
          <w:sz w:val="24"/>
        </w:rPr>
      </w:pPr>
      <w:r>
        <w:rPr>
          <w:rFonts w:hint="eastAsia" w:ascii="宋体" w:hAnsi="宋体"/>
          <w:b/>
          <w:bCs/>
          <w:sz w:val="24"/>
        </w:rPr>
        <w:t>谨此确认，本报告书所填内容真实、准确、完整，并承担由此引起的一切法律责任，同时可予以信息公开（私人信息除外）。</w:t>
      </w:r>
    </w:p>
    <w:p>
      <w:pPr>
        <w:spacing w:line="440" w:lineRule="exact"/>
        <w:ind w:firstLine="482" w:firstLineChars="200"/>
        <w:rPr>
          <w:rFonts w:hint="eastAsia" w:ascii="宋体" w:hAnsi="宋体"/>
          <w:b/>
          <w:bCs/>
          <w:sz w:val="24"/>
        </w:rPr>
      </w:pPr>
    </w:p>
    <w:p>
      <w:pPr>
        <w:spacing w:line="440" w:lineRule="exact"/>
        <w:ind w:firstLine="6028" w:firstLineChars="2502"/>
        <w:rPr>
          <w:rFonts w:hint="eastAsia" w:ascii="宋体" w:hAnsi="宋体"/>
          <w:b/>
          <w:bCs/>
          <w:sz w:val="24"/>
        </w:rPr>
      </w:pPr>
      <w:r>
        <w:rPr>
          <w:rFonts w:hint="eastAsia" w:ascii="宋体" w:hAnsi="宋体"/>
          <w:b/>
          <w:bCs/>
          <w:sz w:val="24"/>
        </w:rPr>
        <w:t xml:space="preserve">     年    月    日</w:t>
      </w:r>
    </w:p>
    <w:p>
      <w:pPr>
        <w:rPr>
          <w:rFonts w:hint="eastAsia"/>
          <w:b/>
          <w:bCs/>
        </w:rPr>
      </w:pPr>
    </w:p>
    <w:p>
      <w:pPr>
        <w:spacing w:line="360" w:lineRule="exact"/>
        <w:rPr>
          <w:rFonts w:hint="eastAsia"/>
          <w:b/>
          <w:bCs/>
        </w:rPr>
      </w:pPr>
      <w:r>
        <w:rPr>
          <w:rFonts w:hint="eastAsia"/>
          <w:b/>
          <w:bCs/>
        </w:rPr>
        <w:t>一、基本情况</w:t>
      </w:r>
    </w:p>
    <w:p>
      <w:pPr>
        <w:spacing w:line="360" w:lineRule="exact"/>
        <w:rPr>
          <w:rFonts w:hint="eastAsia"/>
          <w:u w:val="single"/>
        </w:rPr>
      </w:pPr>
      <w:r>
        <w:rPr>
          <w:rFonts w:hint="eastAsia"/>
        </w:rPr>
        <w:t>单位名称</w:t>
      </w:r>
      <w:r>
        <w:rPr>
          <w:rFonts w:hint="eastAsia"/>
          <w:u w:val="single"/>
        </w:rPr>
        <w:t xml:space="preserve">                                                       </w:t>
      </w:r>
    </w:p>
    <w:p>
      <w:pPr>
        <w:spacing w:line="340" w:lineRule="exact"/>
        <w:rPr>
          <w:rFonts w:hint="eastAsia"/>
          <w:szCs w:val="21"/>
          <w:u w:val="single"/>
        </w:rPr>
      </w:pPr>
      <w:r>
        <w:rPr>
          <w:rFonts w:hint="eastAsia"/>
          <w:szCs w:val="21"/>
        </w:rPr>
        <w:t>统一社会信用代码</w:t>
      </w:r>
      <w:r>
        <w:rPr>
          <w:rFonts w:hint="eastAsia"/>
          <w:szCs w:val="21"/>
          <w:u w:val="single"/>
        </w:rPr>
        <w:t xml:space="preserve">                        </w:t>
      </w:r>
    </w:p>
    <w:p>
      <w:pPr>
        <w:spacing w:line="360" w:lineRule="exact"/>
        <w:rPr>
          <w:rFonts w:hint="eastAsia" w:ascii="楷体" w:hAnsi="楷体" w:eastAsia="楷体" w:cs="楷体"/>
          <w:b/>
          <w:bCs/>
        </w:rPr>
      </w:pPr>
      <w:r>
        <w:rPr>
          <w:rFonts w:hint="eastAsia" w:ascii="楷体" w:hAnsi="楷体" w:eastAsia="楷体" w:cs="楷体"/>
          <w:szCs w:val="21"/>
        </w:rPr>
        <w:t>*如未换领社会组织统一社会信用代码新证书的，请前往各级民政部门办理。</w:t>
      </w:r>
    </w:p>
    <w:p>
      <w:pPr>
        <w:spacing w:line="360" w:lineRule="exact"/>
        <w:rPr>
          <w:rFonts w:hint="eastAsia"/>
        </w:rPr>
      </w:pPr>
      <w:r>
        <w:rPr>
          <w:rFonts w:hint="eastAsia"/>
        </w:rPr>
        <w:t>管理类别</w:t>
      </w:r>
      <w:r>
        <w:rPr>
          <w:rFonts w:hint="eastAsia"/>
          <w:u w:val="single"/>
        </w:rPr>
        <w:t xml:space="preserve">   直接登记/双重管理   </w:t>
      </w:r>
      <w:r>
        <w:rPr>
          <w:rFonts w:hint="eastAsia"/>
        </w:rPr>
        <w:t xml:space="preserve"> </w:t>
      </w:r>
    </w:p>
    <w:p>
      <w:pPr>
        <w:spacing w:line="360" w:lineRule="exact"/>
        <w:rPr>
          <w:rFonts w:hint="eastAsia"/>
        </w:rPr>
      </w:pPr>
      <w:r>
        <w:rPr>
          <w:rFonts w:hint="eastAsia"/>
        </w:rPr>
        <w:t xml:space="preserve">业务主管单位（行业主管部门）______________________                                    </w:t>
      </w:r>
    </w:p>
    <w:p>
      <w:pPr>
        <w:spacing w:line="360" w:lineRule="exact"/>
        <w:rPr>
          <w:rFonts w:hint="eastAsia"/>
        </w:rPr>
      </w:pPr>
      <w:r>
        <w:rPr>
          <w:rFonts w:hint="eastAsia"/>
        </w:rPr>
        <w:t xml:space="preserve">登记日期______________________                </w:t>
      </w:r>
    </w:p>
    <w:p>
      <w:pPr>
        <w:spacing w:line="360" w:lineRule="exact"/>
        <w:rPr>
          <w:rFonts w:hint="eastAsia"/>
        </w:rPr>
      </w:pPr>
      <w:r>
        <w:rPr>
          <w:rFonts w:hint="eastAsia"/>
        </w:rPr>
        <w:t xml:space="preserve">证书有效期______________________          </w:t>
      </w:r>
    </w:p>
    <w:p>
      <w:pPr>
        <w:spacing w:line="360" w:lineRule="exact"/>
        <w:rPr>
          <w:rFonts w:hint="eastAsia"/>
          <w:szCs w:val="21"/>
        </w:rPr>
      </w:pPr>
      <w:r>
        <w:rPr>
          <w:rFonts w:hint="eastAsia" w:ascii="楷体" w:hAnsi="楷体" w:eastAsia="楷体" w:cs="楷体"/>
          <w:szCs w:val="21"/>
        </w:rPr>
        <w:t>*凡证书有效期已过期的，请速来我局办理相关手续。</w:t>
      </w:r>
    </w:p>
    <w:p>
      <w:pPr>
        <w:spacing w:line="360" w:lineRule="exact"/>
        <w:rPr>
          <w:rFonts w:hint="eastAsia"/>
          <w:szCs w:val="21"/>
        </w:rPr>
      </w:pPr>
      <w:r>
        <w:rPr>
          <w:rFonts w:hint="eastAsia" w:hAnsi="宋体"/>
          <w:szCs w:val="21"/>
        </w:rPr>
        <w:t xml:space="preserve">举办者情况：个人举办 </w:t>
      </w:r>
      <w:r>
        <w:rPr>
          <w:rFonts w:hint="eastAsia"/>
          <w:szCs w:val="21"/>
        </w:rPr>
        <w:t>□  单位举办</w:t>
      </w:r>
      <w:r>
        <w:rPr>
          <w:rFonts w:hint="eastAsia" w:hAnsi="宋体"/>
          <w:szCs w:val="21"/>
        </w:rPr>
        <w:t xml:space="preserve"> </w:t>
      </w:r>
      <w:r>
        <w:rPr>
          <w:rFonts w:hint="eastAsia"/>
          <w:szCs w:val="21"/>
        </w:rPr>
        <w:t>□  个人单位合办</w:t>
      </w:r>
      <w:r>
        <w:rPr>
          <w:rFonts w:hint="eastAsia" w:hAnsi="宋体"/>
          <w:szCs w:val="21"/>
        </w:rPr>
        <w:t xml:space="preserve"> </w:t>
      </w:r>
      <w:r>
        <w:rPr>
          <w:rFonts w:hint="eastAsia"/>
          <w:szCs w:val="21"/>
        </w:rPr>
        <w:t>□</w:t>
      </w:r>
    </w:p>
    <w:p>
      <w:pPr>
        <w:spacing w:line="360" w:lineRule="exact"/>
        <w:rPr>
          <w:rFonts w:hint="eastAsia"/>
        </w:rPr>
      </w:pPr>
      <w:r>
        <w:rPr>
          <w:rFonts w:hint="eastAsia"/>
        </w:rPr>
        <w:t>开办资金</w:t>
      </w:r>
      <w:r>
        <w:rPr>
          <w:rFonts w:hint="eastAsia"/>
          <w:u w:val="single"/>
        </w:rPr>
        <w:t xml:space="preserve">        </w:t>
      </w:r>
      <w:r>
        <w:rPr>
          <w:rFonts w:hint="eastAsia"/>
        </w:rPr>
        <w:t>万元人民币</w:t>
      </w:r>
    </w:p>
    <w:p>
      <w:pPr>
        <w:spacing w:line="360" w:lineRule="exact"/>
        <w:rPr>
          <w:rFonts w:hint="eastAsia"/>
          <w:szCs w:val="21"/>
        </w:rPr>
      </w:pPr>
      <w:r>
        <w:rPr>
          <w:rFonts w:hint="eastAsia" w:hAnsi="宋体"/>
          <w:szCs w:val="21"/>
        </w:rPr>
        <w:t xml:space="preserve">开办资金来源：政府资助 </w:t>
      </w:r>
      <w:r>
        <w:rPr>
          <w:rFonts w:hint="eastAsia"/>
          <w:szCs w:val="21"/>
        </w:rPr>
        <w:t>□ 单位自筹 □ 个人出资 □ 以上兼有 □</w:t>
      </w:r>
    </w:p>
    <w:p>
      <w:pPr>
        <w:spacing w:line="360" w:lineRule="exact"/>
        <w:rPr>
          <w:rFonts w:hint="eastAsia"/>
        </w:rPr>
      </w:pPr>
      <w:r>
        <w:rPr>
          <w:rFonts w:hint="eastAsia"/>
        </w:rPr>
        <w:t>行业类型</w:t>
      </w:r>
      <w:r>
        <w:rPr>
          <w:rFonts w:hint="eastAsia"/>
          <w:u w:val="single"/>
        </w:rPr>
        <w:t xml:space="preserve">              </w:t>
      </w:r>
      <w:r>
        <w:rPr>
          <w:rFonts w:hint="eastAsia"/>
        </w:rPr>
        <w:t xml:space="preserve">    单位性质</w:t>
      </w:r>
      <w:r>
        <w:rPr>
          <w:rFonts w:hint="eastAsia"/>
          <w:u w:val="single"/>
        </w:rPr>
        <w:t xml:space="preserve">            </w:t>
      </w:r>
    </w:p>
    <w:p>
      <w:pPr>
        <w:spacing w:line="360" w:lineRule="exact"/>
        <w:rPr>
          <w:rFonts w:hint="eastAsia"/>
          <w:u w:val="single"/>
        </w:rPr>
      </w:pPr>
      <w:r>
        <w:rPr>
          <w:rFonts w:hint="eastAsia"/>
        </w:rPr>
        <w:t>住所地址_________________________________（邮编</w:t>
      </w:r>
      <w:r>
        <w:rPr>
          <w:rFonts w:hint="eastAsia"/>
          <w:u w:val="single"/>
        </w:rPr>
        <w:t xml:space="preserve">         </w:t>
      </w:r>
      <w:r>
        <w:rPr>
          <w:rFonts w:hint="eastAsia"/>
          <w:szCs w:val="21"/>
        </w:rPr>
        <w:t>所在地街道、镇</w:t>
      </w:r>
      <w:r>
        <w:rPr>
          <w:rFonts w:hint="eastAsia"/>
          <w:u w:val="single"/>
        </w:rPr>
        <w:t xml:space="preserve">           </w:t>
      </w:r>
      <w:r>
        <w:rPr>
          <w:rFonts w:hint="eastAsia"/>
        </w:rPr>
        <w:t>）</w:t>
      </w:r>
    </w:p>
    <w:p>
      <w:pPr>
        <w:spacing w:line="360" w:lineRule="exact"/>
        <w:rPr>
          <w:rFonts w:hint="eastAsia"/>
        </w:rPr>
      </w:pPr>
      <w:r>
        <w:rPr>
          <w:rFonts w:hint="eastAsia"/>
        </w:rPr>
        <w:t>联系地址</w:t>
      </w:r>
      <w:r>
        <w:rPr>
          <w:rFonts w:hint="eastAsia"/>
          <w:u w:val="single"/>
        </w:rPr>
        <w:t xml:space="preserve">                                 </w:t>
      </w:r>
      <w:r>
        <w:rPr>
          <w:rFonts w:hint="eastAsia"/>
        </w:rPr>
        <w:t>（邮编</w:t>
      </w:r>
      <w:r>
        <w:rPr>
          <w:rFonts w:hint="eastAsia"/>
          <w:u w:val="single"/>
        </w:rPr>
        <w:t xml:space="preserve">         </w:t>
      </w:r>
      <w:r>
        <w:rPr>
          <w:rFonts w:hint="eastAsia"/>
          <w:szCs w:val="21"/>
        </w:rPr>
        <w:t>所在地街道、镇</w:t>
      </w:r>
      <w:r>
        <w:rPr>
          <w:rFonts w:hint="eastAsia"/>
          <w:u w:val="single"/>
        </w:rPr>
        <w:t xml:space="preserve">           </w:t>
      </w:r>
      <w:r>
        <w:rPr>
          <w:rFonts w:hint="eastAsia"/>
        </w:rPr>
        <w:t>）</w:t>
      </w:r>
    </w:p>
    <w:p>
      <w:pPr>
        <w:spacing w:line="360" w:lineRule="exact"/>
        <w:rPr>
          <w:rFonts w:hint="eastAsia"/>
          <w:szCs w:val="21"/>
        </w:rPr>
      </w:pPr>
      <w:r>
        <w:rPr>
          <w:rFonts w:hint="eastAsia" w:ascii="楷体" w:hAnsi="楷体" w:eastAsia="楷体" w:cs="楷体"/>
          <w:szCs w:val="21"/>
        </w:rPr>
        <w:t>*未办理住所变更手续的，请速来我局办理相关手续。</w:t>
      </w:r>
    </w:p>
    <w:p>
      <w:pPr>
        <w:spacing w:line="360" w:lineRule="exact"/>
        <w:rPr>
          <w:rFonts w:hint="eastAsia"/>
          <w:szCs w:val="21"/>
        </w:rPr>
      </w:pPr>
      <w:r>
        <w:rPr>
          <w:rFonts w:hint="eastAsia" w:hAnsi="宋体"/>
          <w:szCs w:val="21"/>
        </w:rPr>
        <w:t xml:space="preserve">住所用房情况：个人或组织无偿提供 </w:t>
      </w:r>
      <w:r>
        <w:rPr>
          <w:rFonts w:hint="eastAsia"/>
          <w:szCs w:val="21"/>
        </w:rPr>
        <w:t>□  政府提供</w:t>
      </w:r>
      <w:r>
        <w:rPr>
          <w:rFonts w:hint="eastAsia" w:hAnsi="宋体"/>
          <w:szCs w:val="21"/>
        </w:rPr>
        <w:t xml:space="preserve"> </w:t>
      </w:r>
      <w:r>
        <w:rPr>
          <w:rFonts w:hint="eastAsia"/>
          <w:szCs w:val="21"/>
        </w:rPr>
        <w:t>□  自有 □  租赁 □</w:t>
      </w:r>
    </w:p>
    <w:p>
      <w:pPr>
        <w:spacing w:line="360" w:lineRule="exact"/>
        <w:rPr>
          <w:rFonts w:hint="eastAsia"/>
        </w:rPr>
      </w:pPr>
      <w:r>
        <w:rPr>
          <w:rFonts w:hint="eastAsia"/>
        </w:rPr>
        <w:t>联系人</w:t>
      </w:r>
      <w:r>
        <w:rPr>
          <w:rFonts w:hint="eastAsia"/>
          <w:u w:val="single"/>
        </w:rPr>
        <w:t xml:space="preserve">               </w:t>
      </w:r>
      <w:r>
        <w:rPr>
          <w:rFonts w:hint="eastAsia"/>
        </w:rPr>
        <w:t xml:space="preserve">    职务</w:t>
      </w:r>
      <w:r>
        <w:rPr>
          <w:rFonts w:hint="eastAsia"/>
          <w:u w:val="single"/>
        </w:rPr>
        <w:t xml:space="preserve">             </w:t>
      </w:r>
      <w:r>
        <w:rPr>
          <w:rFonts w:hint="eastAsia"/>
        </w:rPr>
        <w:t xml:space="preserve">    手机</w:t>
      </w:r>
      <w:r>
        <w:rPr>
          <w:rFonts w:hint="eastAsia"/>
          <w:u w:val="single"/>
        </w:rPr>
        <w:t xml:space="preserve">   </w:t>
      </w:r>
      <w:r>
        <w:rPr>
          <w:rFonts w:hint="eastAsia"/>
          <w:b/>
          <w:szCs w:val="21"/>
          <w:u w:val="single"/>
        </w:rPr>
        <w:t xml:space="preserve">     </w:t>
      </w:r>
      <w:r>
        <w:rPr>
          <w:rFonts w:hint="eastAsia"/>
          <w:u w:val="single"/>
        </w:rPr>
        <w:t xml:space="preserve">   </w:t>
      </w:r>
    </w:p>
    <w:p>
      <w:pPr>
        <w:spacing w:line="360" w:lineRule="exact"/>
        <w:rPr>
          <w:rFonts w:hint="eastAsia"/>
        </w:rPr>
      </w:pPr>
      <w:r>
        <w:rPr>
          <w:rFonts w:hint="eastAsia"/>
        </w:rPr>
        <w:t>电子邮件</w:t>
      </w:r>
      <w:r>
        <w:rPr>
          <w:rFonts w:hint="eastAsia"/>
          <w:u w:val="single"/>
        </w:rPr>
        <w:t xml:space="preserve">                             </w:t>
      </w:r>
    </w:p>
    <w:p>
      <w:pPr>
        <w:spacing w:line="360" w:lineRule="exact"/>
        <w:rPr>
          <w:rFonts w:hint="eastAsia"/>
          <w:u w:val="single"/>
        </w:rPr>
      </w:pPr>
      <w:r>
        <w:rPr>
          <w:rFonts w:hint="eastAsia"/>
        </w:rPr>
        <w:t>联系电话</w:t>
      </w:r>
      <w:r>
        <w:rPr>
          <w:rFonts w:hint="eastAsia"/>
          <w:u w:val="single"/>
        </w:rPr>
        <w:t xml:space="preserve">               </w:t>
      </w:r>
      <w:r>
        <w:rPr>
          <w:rFonts w:hint="eastAsia"/>
        </w:rPr>
        <w:t xml:space="preserve">    单位传真</w:t>
      </w:r>
      <w:r>
        <w:rPr>
          <w:rFonts w:hint="eastAsia"/>
          <w:u w:val="single"/>
        </w:rPr>
        <w:t xml:space="preserve">               </w:t>
      </w:r>
    </w:p>
    <w:p>
      <w:pPr>
        <w:spacing w:line="360" w:lineRule="exact"/>
        <w:rPr>
          <w:rFonts w:hint="eastAsia"/>
          <w:szCs w:val="21"/>
          <w:u w:val="single"/>
        </w:rPr>
      </w:pPr>
      <w:r>
        <w:rPr>
          <w:rFonts w:hint="eastAsia"/>
        </w:rPr>
        <w:t xml:space="preserve">是否举办网站 是 </w:t>
      </w:r>
      <w:r>
        <w:rPr>
          <w:rFonts w:hint="eastAsia"/>
          <w:szCs w:val="21"/>
        </w:rPr>
        <w:t>□ （</w:t>
      </w:r>
      <w:r>
        <w:rPr>
          <w:rFonts w:hint="eastAsia"/>
        </w:rPr>
        <w:t>单位网址</w:t>
      </w:r>
      <w:r>
        <w:rPr>
          <w:rFonts w:hint="eastAsia"/>
          <w:szCs w:val="21"/>
        </w:rPr>
        <w:t xml:space="preserve"> </w:t>
      </w:r>
      <w:r>
        <w:rPr>
          <w:rFonts w:hint="eastAsia"/>
          <w:szCs w:val="21"/>
          <w:u w:val="single"/>
        </w:rPr>
        <w:t xml:space="preserve">          </w:t>
      </w:r>
      <w:r>
        <w:rPr>
          <w:rFonts w:hint="eastAsia"/>
          <w:szCs w:val="21"/>
        </w:rPr>
        <w:t>）  否</w:t>
      </w:r>
      <w:r>
        <w:rPr>
          <w:rFonts w:hint="eastAsia" w:hAnsi="宋体"/>
          <w:szCs w:val="21"/>
        </w:rPr>
        <w:t xml:space="preserve"> </w:t>
      </w:r>
      <w:r>
        <w:rPr>
          <w:rFonts w:hint="eastAsia"/>
          <w:szCs w:val="21"/>
        </w:rPr>
        <w:t>□</w:t>
      </w:r>
    </w:p>
    <w:p>
      <w:pPr>
        <w:spacing w:line="360" w:lineRule="exact"/>
        <w:rPr>
          <w:rFonts w:hint="eastAsia"/>
          <w:szCs w:val="21"/>
        </w:rPr>
      </w:pPr>
    </w:p>
    <w:p>
      <w:pPr>
        <w:spacing w:line="360" w:lineRule="exact"/>
        <w:rPr>
          <w:rFonts w:hint="eastAsia"/>
          <w:b/>
          <w:bCs/>
        </w:rPr>
      </w:pPr>
      <w:r>
        <w:rPr>
          <w:rFonts w:hint="eastAsia"/>
          <w:b/>
          <w:bCs/>
        </w:rPr>
        <w:t>二、人员情况</w:t>
      </w:r>
    </w:p>
    <w:p>
      <w:pPr>
        <w:spacing w:line="360" w:lineRule="exact"/>
        <w:rPr>
          <w:rFonts w:hint="eastAsia"/>
        </w:rPr>
      </w:pPr>
      <w:r>
        <w:rPr>
          <w:rFonts w:hint="eastAsia"/>
        </w:rPr>
        <w:t>（一）1、从业人员总数____人。</w:t>
      </w:r>
    </w:p>
    <w:p>
      <w:pPr>
        <w:spacing w:line="360" w:lineRule="exact"/>
        <w:ind w:left="1575" w:leftChars="450" w:hanging="630" w:hangingChars="300"/>
        <w:rPr>
          <w:rFonts w:hint="eastAsia"/>
        </w:rPr>
      </w:pPr>
      <w:r>
        <w:rPr>
          <w:rFonts w:hint="eastAsia"/>
        </w:rPr>
        <w:t>其中，专职人员（含全日制或签订劳动合同）____人；</w:t>
      </w:r>
    </w:p>
    <w:p>
      <w:pPr>
        <w:spacing w:line="360" w:lineRule="exact"/>
        <w:ind w:left="945" w:leftChars="450"/>
        <w:rPr>
          <w:rFonts w:hint="eastAsia"/>
        </w:rPr>
      </w:pPr>
      <w:r>
        <w:rPr>
          <w:rFonts w:hint="eastAsia"/>
        </w:rPr>
        <w:t>兼职人员中国家机关在职</w:t>
      </w:r>
      <w:r>
        <w:rPr>
          <w:rFonts w:hint="eastAsia"/>
          <w:u w:val="single"/>
        </w:rPr>
        <w:t xml:space="preserve">    </w:t>
      </w:r>
      <w:r>
        <w:rPr>
          <w:rFonts w:hint="eastAsia"/>
        </w:rPr>
        <w:t>人，企事业单位在职</w:t>
      </w:r>
      <w:r>
        <w:rPr>
          <w:rFonts w:hint="eastAsia"/>
          <w:u w:val="single"/>
        </w:rPr>
        <w:t xml:space="preserve">    </w:t>
      </w:r>
      <w:r>
        <w:rPr>
          <w:rFonts w:hint="eastAsia"/>
        </w:rPr>
        <w:t>人，离退休返聘____人，其他</w:t>
      </w:r>
      <w:r>
        <w:rPr>
          <w:rFonts w:hint="eastAsia"/>
          <w:u w:val="single"/>
        </w:rPr>
        <w:t xml:space="preserve">    </w:t>
      </w:r>
      <w:r>
        <w:rPr>
          <w:rFonts w:hint="eastAsia"/>
        </w:rPr>
        <w:t>人。</w:t>
      </w:r>
    </w:p>
    <w:p>
      <w:pPr>
        <w:spacing w:line="360" w:lineRule="exact"/>
        <w:ind w:left="945" w:leftChars="300" w:hanging="315" w:hangingChars="150"/>
        <w:rPr>
          <w:rFonts w:hint="eastAsia"/>
        </w:rPr>
      </w:pPr>
      <w:r>
        <w:rPr>
          <w:rFonts w:hint="eastAsia"/>
        </w:rPr>
        <w:t>2、年龄结构：35岁及以下______人，36—50岁_____人，51—60岁____人，60岁以上___人</w:t>
      </w:r>
    </w:p>
    <w:p>
      <w:pPr>
        <w:spacing w:line="360" w:lineRule="exact"/>
        <w:ind w:left="945" w:leftChars="300" w:hanging="315" w:hangingChars="150"/>
        <w:jc w:val="left"/>
        <w:rPr>
          <w:rFonts w:hint="eastAsia"/>
        </w:rPr>
      </w:pPr>
      <w:r>
        <w:rPr>
          <w:rFonts w:hint="eastAsia"/>
        </w:rPr>
        <w:t>3、学历结构：高中及以下______人，大学本科及专科_____人，硕士及以上_____人.</w:t>
      </w:r>
    </w:p>
    <w:p>
      <w:pPr>
        <w:spacing w:line="360" w:lineRule="exact"/>
        <w:ind w:left="945" w:leftChars="300" w:hanging="315" w:hangingChars="150"/>
        <w:jc w:val="left"/>
        <w:rPr>
          <w:rFonts w:hint="eastAsia"/>
        </w:rPr>
      </w:pPr>
      <w:r>
        <w:rPr>
          <w:rFonts w:hint="eastAsia"/>
        </w:rPr>
        <w:t>4、留学半年以上归国人员______人。</w:t>
      </w:r>
    </w:p>
    <w:p>
      <w:pPr>
        <w:spacing w:line="360" w:lineRule="exact"/>
        <w:ind w:left="945" w:leftChars="300" w:hanging="315" w:hangingChars="150"/>
        <w:jc w:val="left"/>
        <w:rPr>
          <w:rFonts w:hint="eastAsia"/>
        </w:rPr>
      </w:pPr>
      <w:r>
        <w:rPr>
          <w:rFonts w:hint="eastAsia"/>
        </w:rPr>
        <w:t>5、从业人员中持有“社会工作者”资格证书__人，持有从事岗位相应专业技术资格证书__人</w:t>
      </w:r>
    </w:p>
    <w:p>
      <w:pPr>
        <w:spacing w:line="360" w:lineRule="exact"/>
        <w:ind w:firstLine="630" w:firstLineChars="300"/>
        <w:jc w:val="left"/>
      </w:pPr>
      <w:r>
        <w:rPr>
          <w:rFonts w:hint="eastAsia"/>
        </w:rPr>
        <w:t>6、从业人员中担任区县级以上党代表__人、人大代表__人、政协委员___人</w:t>
      </w:r>
    </w:p>
    <w:p>
      <w:pPr>
        <w:spacing w:line="340" w:lineRule="exact"/>
        <w:ind w:left="420" w:firstLine="525" w:firstLineChars="250"/>
        <w:rPr>
          <w:rFonts w:hint="eastAsia" w:hAnsi="宋体"/>
          <w:color w:val="000000"/>
        </w:rPr>
      </w:pPr>
      <w:r>
        <w:rPr>
          <w:rFonts w:hint="eastAsia" w:hAnsi="宋体"/>
          <w:color w:val="000000"/>
        </w:rPr>
        <w:t>其中专职人员担任区县级以上党代表</w:t>
      </w:r>
      <w:r>
        <w:rPr>
          <w:rFonts w:hint="eastAsia" w:hAnsi="宋体"/>
          <w:color w:val="000000"/>
          <w:u w:val="single"/>
        </w:rPr>
        <w:t xml:space="preserve">    </w:t>
      </w:r>
      <w:r>
        <w:rPr>
          <w:rFonts w:hint="eastAsia" w:hAnsi="宋体"/>
          <w:color w:val="000000"/>
        </w:rPr>
        <w:t>人，人大代表</w:t>
      </w:r>
      <w:r>
        <w:rPr>
          <w:rFonts w:hint="eastAsia" w:hAnsi="宋体"/>
          <w:color w:val="000000"/>
          <w:u w:val="single"/>
        </w:rPr>
        <w:t xml:space="preserve">    </w:t>
      </w:r>
      <w:r>
        <w:rPr>
          <w:rFonts w:hint="eastAsia" w:hAnsi="宋体"/>
          <w:color w:val="000000"/>
        </w:rPr>
        <w:t>人，政协委员</w:t>
      </w:r>
      <w:r>
        <w:rPr>
          <w:rFonts w:hint="eastAsia" w:hAnsi="宋体"/>
          <w:color w:val="000000"/>
          <w:u w:val="single"/>
        </w:rPr>
        <w:t xml:space="preserve">    </w:t>
      </w:r>
      <w:r>
        <w:rPr>
          <w:rFonts w:hint="eastAsia" w:hAnsi="宋体"/>
          <w:color w:val="000000"/>
        </w:rPr>
        <w:t>人</w:t>
      </w:r>
    </w:p>
    <w:p>
      <w:pPr>
        <w:spacing w:line="360" w:lineRule="exact"/>
        <w:ind w:firstLine="630" w:firstLineChars="300"/>
        <w:jc w:val="left"/>
        <w:rPr>
          <w:rFonts w:hint="eastAsia"/>
        </w:rPr>
      </w:pPr>
    </w:p>
    <w:p>
      <w:pPr>
        <w:spacing w:line="360" w:lineRule="exact"/>
        <w:jc w:val="left"/>
        <w:rPr>
          <w:rFonts w:hint="eastAsia"/>
          <w:u w:val="single"/>
        </w:rPr>
      </w:pPr>
      <w:r>
        <w:rPr>
          <w:rFonts w:hint="eastAsia"/>
        </w:rPr>
        <w:t>（二）负责人总数</w:t>
      </w:r>
      <w:r>
        <w:rPr>
          <w:rFonts w:hint="eastAsia"/>
          <w:u w:val="single"/>
        </w:rPr>
        <w:t xml:space="preserve">           </w:t>
      </w:r>
      <w:r>
        <w:rPr>
          <w:rFonts w:hint="eastAsia"/>
        </w:rPr>
        <w:t>其中女性数</w:t>
      </w:r>
      <w:r>
        <w:rPr>
          <w:rFonts w:hint="eastAsia"/>
          <w:u w:val="single"/>
        </w:rPr>
        <w:t xml:space="preserve">          </w:t>
      </w:r>
    </w:p>
    <w:p>
      <w:pPr>
        <w:spacing w:line="360" w:lineRule="exact"/>
        <w:rPr>
          <w:rFonts w:hint="eastAsia" w:ascii="楷体" w:hAnsi="楷体" w:eastAsia="楷体" w:cs="楷体"/>
        </w:rPr>
      </w:pPr>
      <w:r>
        <w:rPr>
          <w:rFonts w:hint="eastAsia"/>
        </w:rPr>
        <w:t xml:space="preserve">     </w:t>
      </w:r>
      <w:r>
        <w:rPr>
          <w:rFonts w:hint="eastAsia" w:ascii="楷体" w:hAnsi="楷体" w:eastAsia="楷体" w:cs="楷体"/>
        </w:rPr>
        <w:t xml:space="preserve"> *负责人指本单位决策机构、监督机构、执行机构的领导职务，包括正副理事长、监事长、中心主任（院长、园长、校长、馆长、总干事等）。</w:t>
      </w:r>
    </w:p>
    <w:p>
      <w:pPr>
        <w:spacing w:line="360" w:lineRule="exact"/>
        <w:ind w:firstLine="630" w:firstLineChars="300"/>
        <w:rPr>
          <w:rFonts w:hint="eastAsia"/>
        </w:rPr>
      </w:pPr>
      <w:r>
        <w:rPr>
          <w:rFonts w:hint="eastAsia"/>
        </w:rPr>
        <w:t>负责人中具有行政级别：</w:t>
      </w:r>
    </w:p>
    <w:p>
      <w:pPr>
        <w:spacing w:line="360" w:lineRule="exact"/>
        <w:ind w:firstLine="630" w:firstLineChars="300"/>
        <w:rPr>
          <w:rFonts w:hint="eastAsia"/>
        </w:rPr>
      </w:pPr>
      <w:r>
        <w:rPr>
          <w:rFonts w:hint="eastAsia"/>
        </w:rPr>
        <w:t>在职：省部级</w:t>
      </w:r>
      <w:r>
        <w:rPr>
          <w:rFonts w:hint="eastAsia"/>
          <w:u w:val="single"/>
        </w:rPr>
        <w:t xml:space="preserve">    </w:t>
      </w:r>
      <w:r>
        <w:rPr>
          <w:rFonts w:hint="eastAsia"/>
        </w:rPr>
        <w:t>人、厅局级</w:t>
      </w:r>
      <w:r>
        <w:rPr>
          <w:rFonts w:hint="eastAsia"/>
          <w:u w:val="single"/>
        </w:rPr>
        <w:t xml:space="preserve">    </w:t>
      </w:r>
      <w:r>
        <w:rPr>
          <w:rFonts w:hint="eastAsia"/>
        </w:rPr>
        <w:t>人、处级</w:t>
      </w:r>
      <w:r>
        <w:rPr>
          <w:rFonts w:hint="eastAsia"/>
          <w:u w:val="single"/>
        </w:rPr>
        <w:t xml:space="preserve">    </w:t>
      </w:r>
      <w:r>
        <w:rPr>
          <w:rFonts w:hint="eastAsia"/>
        </w:rPr>
        <w:t>人、科级</w:t>
      </w:r>
      <w:r>
        <w:rPr>
          <w:rFonts w:hint="eastAsia"/>
          <w:u w:val="single"/>
        </w:rPr>
        <w:t xml:space="preserve">    </w:t>
      </w:r>
      <w:r>
        <w:rPr>
          <w:rFonts w:hint="eastAsia"/>
        </w:rPr>
        <w:t>人</w:t>
      </w:r>
    </w:p>
    <w:p>
      <w:pPr>
        <w:spacing w:line="360" w:lineRule="exact"/>
        <w:ind w:firstLine="630" w:firstLineChars="300"/>
        <w:rPr>
          <w:rFonts w:hint="eastAsia"/>
        </w:rPr>
      </w:pPr>
      <w:r>
        <w:rPr>
          <w:rFonts w:hint="eastAsia"/>
        </w:rPr>
        <w:t>离退休：省部级</w:t>
      </w:r>
      <w:r>
        <w:rPr>
          <w:rFonts w:hint="eastAsia"/>
          <w:u w:val="single"/>
        </w:rPr>
        <w:t xml:space="preserve">    </w:t>
      </w:r>
      <w:r>
        <w:rPr>
          <w:rFonts w:hint="eastAsia"/>
        </w:rPr>
        <w:t>人、厅局级</w:t>
      </w:r>
      <w:r>
        <w:rPr>
          <w:rFonts w:hint="eastAsia"/>
          <w:u w:val="single"/>
        </w:rPr>
        <w:t xml:space="preserve">    </w:t>
      </w:r>
      <w:r>
        <w:rPr>
          <w:rFonts w:hint="eastAsia"/>
        </w:rPr>
        <w:t>人、处级</w:t>
      </w:r>
      <w:r>
        <w:rPr>
          <w:rFonts w:hint="eastAsia"/>
          <w:u w:val="single"/>
        </w:rPr>
        <w:t xml:space="preserve">    </w:t>
      </w:r>
      <w:r>
        <w:rPr>
          <w:rFonts w:hint="eastAsia"/>
        </w:rPr>
        <w:t>人、科级</w:t>
      </w:r>
      <w:r>
        <w:rPr>
          <w:rFonts w:hint="eastAsia"/>
          <w:u w:val="single"/>
        </w:rPr>
        <w:t xml:space="preserve">    </w:t>
      </w:r>
      <w:r>
        <w:rPr>
          <w:rFonts w:hint="eastAsia"/>
        </w:rPr>
        <w:t>人</w:t>
      </w:r>
    </w:p>
    <w:p>
      <w:pPr>
        <w:spacing w:line="360" w:lineRule="exact"/>
        <w:ind w:firstLine="630" w:firstLineChars="300"/>
        <w:rPr>
          <w:rFonts w:hint="eastAsia"/>
        </w:rPr>
      </w:pPr>
    </w:p>
    <w:tbl>
      <w:tblPr>
        <w:tblStyle w:val="9"/>
        <w:tblW w:w="0" w:type="auto"/>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5"/>
        <w:gridCol w:w="1255"/>
        <w:gridCol w:w="1971"/>
        <w:gridCol w:w="709"/>
        <w:gridCol w:w="850"/>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75" w:type="dxa"/>
            <w:noWrap w:val="0"/>
            <w:vAlign w:val="top"/>
          </w:tcPr>
          <w:p>
            <w:pPr>
              <w:spacing w:line="340" w:lineRule="exact"/>
              <w:jc w:val="center"/>
              <w:rPr>
                <w:rFonts w:hint="eastAsia"/>
              </w:rPr>
            </w:pPr>
            <w:r>
              <w:rPr>
                <w:rFonts w:hint="eastAsia"/>
              </w:rPr>
              <w:t>姓名</w:t>
            </w:r>
          </w:p>
        </w:tc>
        <w:tc>
          <w:tcPr>
            <w:tcW w:w="1255" w:type="dxa"/>
            <w:noWrap w:val="0"/>
            <w:vAlign w:val="top"/>
          </w:tcPr>
          <w:p>
            <w:pPr>
              <w:spacing w:line="340" w:lineRule="exact"/>
              <w:jc w:val="center"/>
              <w:rPr>
                <w:rFonts w:hint="eastAsia"/>
              </w:rPr>
            </w:pPr>
            <w:r>
              <w:rPr>
                <w:rFonts w:hint="eastAsia"/>
              </w:rPr>
              <w:t>所任职务</w:t>
            </w:r>
          </w:p>
        </w:tc>
        <w:tc>
          <w:tcPr>
            <w:tcW w:w="1971" w:type="dxa"/>
            <w:noWrap w:val="0"/>
            <w:vAlign w:val="top"/>
          </w:tcPr>
          <w:p>
            <w:pPr>
              <w:spacing w:line="340" w:lineRule="exact"/>
              <w:jc w:val="center"/>
              <w:rPr>
                <w:rFonts w:hint="eastAsia"/>
              </w:rPr>
            </w:pPr>
            <w:r>
              <w:rPr>
                <w:rFonts w:hint="eastAsia"/>
              </w:rPr>
              <w:t>其他社会职务</w:t>
            </w:r>
          </w:p>
        </w:tc>
        <w:tc>
          <w:tcPr>
            <w:tcW w:w="709" w:type="dxa"/>
            <w:noWrap w:val="0"/>
            <w:vAlign w:val="top"/>
          </w:tcPr>
          <w:p>
            <w:pPr>
              <w:spacing w:line="340" w:lineRule="exact"/>
              <w:jc w:val="center"/>
              <w:rPr>
                <w:rFonts w:hint="eastAsia"/>
              </w:rPr>
            </w:pPr>
            <w:r>
              <w:rPr>
                <w:rFonts w:hint="eastAsia"/>
              </w:rPr>
              <w:t>行政级别</w:t>
            </w:r>
          </w:p>
        </w:tc>
        <w:tc>
          <w:tcPr>
            <w:tcW w:w="850" w:type="dxa"/>
            <w:noWrap w:val="0"/>
            <w:vAlign w:val="top"/>
          </w:tcPr>
          <w:p>
            <w:pPr>
              <w:spacing w:line="340" w:lineRule="exact"/>
              <w:jc w:val="center"/>
              <w:rPr>
                <w:rFonts w:hint="eastAsia"/>
              </w:rPr>
            </w:pPr>
            <w:r>
              <w:rPr>
                <w:rFonts w:hint="eastAsia"/>
              </w:rPr>
              <w:t>在职/离退休</w:t>
            </w:r>
          </w:p>
        </w:tc>
        <w:tc>
          <w:tcPr>
            <w:tcW w:w="1967" w:type="dxa"/>
            <w:noWrap w:val="0"/>
            <w:vAlign w:val="top"/>
          </w:tcPr>
          <w:p>
            <w:pPr>
              <w:spacing w:line="340" w:lineRule="exact"/>
              <w:jc w:val="center"/>
              <w:rPr>
                <w:rFonts w:hint="eastAsia"/>
              </w:rPr>
            </w:pPr>
            <w:r>
              <w:rPr>
                <w:rFonts w:hint="eastAsia"/>
              </w:rPr>
              <w:t>原单位名称/现单位名称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75" w:type="dxa"/>
            <w:noWrap w:val="0"/>
            <w:vAlign w:val="top"/>
          </w:tcPr>
          <w:p>
            <w:pPr>
              <w:spacing w:line="340" w:lineRule="exact"/>
              <w:rPr>
                <w:rFonts w:hint="eastAsia"/>
              </w:rPr>
            </w:pPr>
          </w:p>
        </w:tc>
        <w:tc>
          <w:tcPr>
            <w:tcW w:w="1255" w:type="dxa"/>
            <w:noWrap w:val="0"/>
            <w:vAlign w:val="top"/>
          </w:tcPr>
          <w:p>
            <w:pPr>
              <w:spacing w:line="340" w:lineRule="exact"/>
              <w:rPr>
                <w:rFonts w:hint="eastAsia"/>
              </w:rPr>
            </w:pPr>
          </w:p>
        </w:tc>
        <w:tc>
          <w:tcPr>
            <w:tcW w:w="1971" w:type="dxa"/>
            <w:noWrap w:val="0"/>
            <w:vAlign w:val="top"/>
          </w:tcPr>
          <w:p>
            <w:pPr>
              <w:spacing w:line="340" w:lineRule="exact"/>
              <w:rPr>
                <w:rFonts w:hint="eastAsia"/>
              </w:rPr>
            </w:pPr>
          </w:p>
        </w:tc>
        <w:tc>
          <w:tcPr>
            <w:tcW w:w="709" w:type="dxa"/>
            <w:noWrap w:val="0"/>
            <w:vAlign w:val="top"/>
          </w:tcPr>
          <w:p>
            <w:pPr>
              <w:spacing w:line="340" w:lineRule="exact"/>
              <w:rPr>
                <w:rFonts w:hint="eastAsia"/>
              </w:rPr>
            </w:pPr>
          </w:p>
        </w:tc>
        <w:tc>
          <w:tcPr>
            <w:tcW w:w="850" w:type="dxa"/>
            <w:noWrap w:val="0"/>
            <w:vAlign w:val="top"/>
          </w:tcPr>
          <w:p>
            <w:pPr>
              <w:spacing w:line="340" w:lineRule="exact"/>
              <w:rPr>
                <w:rFonts w:hint="eastAsia"/>
              </w:rPr>
            </w:pPr>
          </w:p>
        </w:tc>
        <w:tc>
          <w:tcPr>
            <w:tcW w:w="1967" w:type="dxa"/>
            <w:noWrap w:val="0"/>
            <w:vAlign w:val="top"/>
          </w:tcPr>
          <w:p>
            <w:pPr>
              <w:spacing w:line="340" w:lineRule="exact"/>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75" w:type="dxa"/>
            <w:noWrap w:val="0"/>
            <w:vAlign w:val="top"/>
          </w:tcPr>
          <w:p>
            <w:pPr>
              <w:spacing w:line="340" w:lineRule="exact"/>
              <w:rPr>
                <w:rFonts w:hint="eastAsia"/>
              </w:rPr>
            </w:pPr>
          </w:p>
        </w:tc>
        <w:tc>
          <w:tcPr>
            <w:tcW w:w="1255" w:type="dxa"/>
            <w:noWrap w:val="0"/>
            <w:vAlign w:val="top"/>
          </w:tcPr>
          <w:p>
            <w:pPr>
              <w:spacing w:line="340" w:lineRule="exact"/>
              <w:rPr>
                <w:rFonts w:hint="eastAsia"/>
              </w:rPr>
            </w:pPr>
          </w:p>
        </w:tc>
        <w:tc>
          <w:tcPr>
            <w:tcW w:w="1971" w:type="dxa"/>
            <w:noWrap w:val="0"/>
            <w:vAlign w:val="top"/>
          </w:tcPr>
          <w:p>
            <w:pPr>
              <w:spacing w:line="340" w:lineRule="exact"/>
              <w:rPr>
                <w:rFonts w:hint="eastAsia"/>
              </w:rPr>
            </w:pPr>
          </w:p>
        </w:tc>
        <w:tc>
          <w:tcPr>
            <w:tcW w:w="709" w:type="dxa"/>
            <w:noWrap w:val="0"/>
            <w:vAlign w:val="top"/>
          </w:tcPr>
          <w:p>
            <w:pPr>
              <w:spacing w:line="340" w:lineRule="exact"/>
              <w:rPr>
                <w:rFonts w:hint="eastAsia"/>
              </w:rPr>
            </w:pPr>
          </w:p>
        </w:tc>
        <w:tc>
          <w:tcPr>
            <w:tcW w:w="850" w:type="dxa"/>
            <w:noWrap w:val="0"/>
            <w:vAlign w:val="top"/>
          </w:tcPr>
          <w:p>
            <w:pPr>
              <w:spacing w:line="340" w:lineRule="exact"/>
              <w:rPr>
                <w:rFonts w:hint="eastAsia"/>
              </w:rPr>
            </w:pPr>
          </w:p>
        </w:tc>
        <w:tc>
          <w:tcPr>
            <w:tcW w:w="1967" w:type="dxa"/>
            <w:noWrap w:val="0"/>
            <w:vAlign w:val="top"/>
          </w:tcPr>
          <w:p>
            <w:pPr>
              <w:spacing w:line="340" w:lineRule="exact"/>
              <w:rPr>
                <w:rFonts w:hint="eastAsia"/>
              </w:rPr>
            </w:pPr>
          </w:p>
        </w:tc>
      </w:tr>
    </w:tbl>
    <w:p>
      <w:pPr>
        <w:spacing w:line="360" w:lineRule="exact"/>
        <w:ind w:firstLine="630" w:firstLineChars="300"/>
        <w:rPr>
          <w:rFonts w:hint="eastAsia" w:ascii="楷体" w:hAnsi="楷体" w:eastAsia="楷体" w:cs="楷体"/>
        </w:rPr>
      </w:pPr>
      <w:r>
        <w:rPr>
          <w:rFonts w:hint="eastAsia" w:ascii="楷体" w:hAnsi="楷体" w:eastAsia="楷体" w:cs="楷体"/>
        </w:rPr>
        <w:t xml:space="preserve"> *负责人中没有行政级别的，不填此表。</w:t>
      </w:r>
    </w:p>
    <w:p>
      <w:pPr>
        <w:spacing w:line="360" w:lineRule="exact"/>
        <w:ind w:firstLine="630" w:firstLineChars="300"/>
        <w:rPr>
          <w:rFonts w:hint="eastAsia"/>
        </w:rPr>
      </w:pPr>
    </w:p>
    <w:p>
      <w:pPr>
        <w:spacing w:line="360" w:lineRule="exact"/>
        <w:rPr>
          <w:rFonts w:hint="eastAsia"/>
        </w:rPr>
      </w:pPr>
      <w:r>
        <w:rPr>
          <w:rFonts w:hint="eastAsia"/>
        </w:rPr>
        <w:t>（三）法定代表人（负责人）情况</w:t>
      </w:r>
    </w:p>
    <w:p>
      <w:pPr>
        <w:spacing w:line="360" w:lineRule="exact"/>
        <w:ind w:firstLine="630" w:firstLineChars="300"/>
        <w:rPr>
          <w:rFonts w:hint="eastAsia"/>
        </w:rPr>
      </w:pPr>
      <w:r>
        <w:rPr>
          <w:rFonts w:hint="eastAsia"/>
        </w:rPr>
        <w:t>姓名</w:t>
      </w:r>
      <w:r>
        <w:rPr>
          <w:rFonts w:hint="eastAsia"/>
          <w:u w:val="single"/>
        </w:rPr>
        <w:t xml:space="preserve">            </w:t>
      </w:r>
      <w:r>
        <w:rPr>
          <w:rFonts w:hint="eastAsia"/>
        </w:rPr>
        <w:t xml:space="preserve">  性别</w:t>
      </w:r>
      <w:r>
        <w:rPr>
          <w:rFonts w:hint="eastAsia"/>
          <w:u w:val="single"/>
        </w:rPr>
        <w:t xml:space="preserve">      </w:t>
      </w:r>
      <w:r>
        <w:rPr>
          <w:rFonts w:hint="eastAsia"/>
        </w:rPr>
        <w:t xml:space="preserve">  电话</w:t>
      </w:r>
      <w:r>
        <w:rPr>
          <w:rFonts w:hint="eastAsia"/>
          <w:u w:val="single"/>
        </w:rPr>
        <w:t xml:space="preserve">              </w:t>
      </w:r>
      <w:r>
        <w:rPr>
          <w:rFonts w:hint="eastAsia"/>
        </w:rPr>
        <w:t xml:space="preserve">  手机</w:t>
      </w:r>
      <w:r>
        <w:rPr>
          <w:rFonts w:hint="eastAsia"/>
          <w:u w:val="single"/>
        </w:rPr>
        <w:t xml:space="preserve">    </w:t>
      </w:r>
      <w:r>
        <w:rPr>
          <w:rFonts w:hint="eastAsia"/>
          <w:b/>
          <w:szCs w:val="21"/>
          <w:u w:val="single"/>
        </w:rPr>
        <w:t xml:space="preserve">     </w:t>
      </w:r>
      <w:r>
        <w:rPr>
          <w:rFonts w:hint="eastAsia"/>
          <w:u w:val="single"/>
        </w:rPr>
        <w:t xml:space="preserve">   </w:t>
      </w:r>
    </w:p>
    <w:p>
      <w:pPr>
        <w:spacing w:line="360" w:lineRule="exact"/>
        <w:ind w:firstLine="630" w:firstLineChars="300"/>
        <w:rPr>
          <w:rFonts w:hint="eastAsia"/>
        </w:rPr>
      </w:pPr>
      <w:r>
        <w:rPr>
          <w:rFonts w:hint="eastAsia"/>
        </w:rPr>
        <w:t>政治面貌</w:t>
      </w:r>
      <w:r>
        <w:rPr>
          <w:rFonts w:hint="eastAsia"/>
          <w:u w:val="single"/>
        </w:rPr>
        <w:t xml:space="preserve">            </w:t>
      </w:r>
      <w:r>
        <w:rPr>
          <w:rFonts w:hint="eastAsia"/>
        </w:rPr>
        <w:t xml:space="preserve">  文化程度</w:t>
      </w:r>
      <w:r>
        <w:rPr>
          <w:rFonts w:hint="eastAsia"/>
          <w:u w:val="single"/>
        </w:rPr>
        <w:t xml:space="preserve">        </w:t>
      </w:r>
      <w:r>
        <w:rPr>
          <w:rFonts w:hint="eastAsia"/>
        </w:rPr>
        <w:t xml:space="preserve">  离退休否</w:t>
      </w:r>
      <w:r>
        <w:rPr>
          <w:rFonts w:hint="eastAsia"/>
          <w:u w:val="single"/>
        </w:rPr>
        <w:t xml:space="preserve">     </w:t>
      </w:r>
    </w:p>
    <w:p>
      <w:pPr>
        <w:spacing w:line="360" w:lineRule="exact"/>
        <w:ind w:firstLine="630" w:firstLineChars="300"/>
        <w:rPr>
          <w:rFonts w:hint="eastAsia"/>
        </w:rPr>
      </w:pPr>
      <w:r>
        <w:rPr>
          <w:rFonts w:hint="eastAsia"/>
        </w:rPr>
        <w:t>专职/兼职</w:t>
      </w:r>
      <w:r>
        <w:rPr>
          <w:rFonts w:hint="eastAsia"/>
          <w:u w:val="single"/>
        </w:rPr>
        <w:t xml:space="preserve">       </w:t>
      </w:r>
      <w:r>
        <w:rPr>
          <w:rFonts w:hint="eastAsia"/>
        </w:rPr>
        <w:t xml:space="preserve">  工作单位</w:t>
      </w:r>
      <w:r>
        <w:rPr>
          <w:rFonts w:hint="eastAsia"/>
          <w:u w:val="single"/>
        </w:rPr>
        <w:t xml:space="preserve">                    </w:t>
      </w:r>
      <w:r>
        <w:rPr>
          <w:rFonts w:hint="eastAsia"/>
        </w:rPr>
        <w:t xml:space="preserve">  其它社会职务</w:t>
      </w:r>
      <w:r>
        <w:rPr>
          <w:rFonts w:hint="eastAsia"/>
          <w:u w:val="single"/>
        </w:rPr>
        <w:t xml:space="preserve">             </w:t>
      </w:r>
    </w:p>
    <w:p>
      <w:pPr>
        <w:spacing w:line="300" w:lineRule="exact"/>
        <w:ind w:firstLine="630" w:firstLineChars="300"/>
        <w:rPr>
          <w:rFonts w:hint="eastAsia"/>
        </w:rPr>
      </w:pPr>
    </w:p>
    <w:p>
      <w:pPr>
        <w:spacing w:line="300" w:lineRule="exact"/>
        <w:ind w:firstLine="630" w:firstLineChars="300"/>
        <w:rPr>
          <w:rFonts w:hint="eastAsia"/>
        </w:rPr>
      </w:pPr>
    </w:p>
    <w:p>
      <w:pPr>
        <w:spacing w:line="360" w:lineRule="exact"/>
        <w:rPr>
          <w:rFonts w:hint="eastAsia"/>
          <w:b/>
        </w:rPr>
      </w:pPr>
      <w:r>
        <w:rPr>
          <w:rFonts w:hint="eastAsia"/>
          <w:b/>
        </w:rPr>
        <w:t>三、组织建设和活动情况</w:t>
      </w:r>
    </w:p>
    <w:p>
      <w:pPr>
        <w:spacing w:line="360" w:lineRule="exact"/>
        <w:ind w:left="630" w:hanging="630" w:hangingChars="300"/>
        <w:rPr>
          <w:rFonts w:hint="eastAsia"/>
        </w:rPr>
      </w:pPr>
      <w:r>
        <w:rPr>
          <w:rFonts w:hint="eastAsia"/>
        </w:rPr>
        <w:t>（一）内部治理结构：理事会（董事会、管委会）______人，其中理事长______人、副理事长______人、理事成员______人；监事会（监事）______人；</w:t>
      </w:r>
    </w:p>
    <w:p>
      <w:pPr>
        <w:spacing w:line="360" w:lineRule="exact"/>
        <w:ind w:firstLine="630" w:firstLineChars="300"/>
        <w:rPr>
          <w:rFonts w:hint="eastAsia"/>
        </w:rPr>
      </w:pPr>
      <w:r>
        <w:rPr>
          <w:rFonts w:hint="eastAsia"/>
        </w:rPr>
        <w:t>理事会成员情况</w:t>
      </w:r>
    </w:p>
    <w:tbl>
      <w:tblPr>
        <w:tblStyle w:val="9"/>
        <w:tblW w:w="7511"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60"/>
        <w:gridCol w:w="900"/>
        <w:gridCol w:w="540"/>
        <w:gridCol w:w="720"/>
        <w:gridCol w:w="1372"/>
        <w:gridCol w:w="1372"/>
        <w:gridCol w:w="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3" w:hRule="atLeast"/>
        </w:trPr>
        <w:tc>
          <w:tcPr>
            <w:tcW w:w="360" w:type="dxa"/>
            <w:noWrap w:val="0"/>
            <w:vAlign w:val="center"/>
          </w:tcPr>
          <w:p>
            <w:pPr>
              <w:spacing w:line="280" w:lineRule="exact"/>
              <w:jc w:val="center"/>
              <w:rPr>
                <w:rFonts w:hint="eastAsia"/>
              </w:rPr>
            </w:pPr>
            <w:r>
              <w:t>序号</w:t>
            </w:r>
          </w:p>
        </w:tc>
        <w:tc>
          <w:tcPr>
            <w:tcW w:w="900" w:type="dxa"/>
            <w:noWrap w:val="0"/>
            <w:vAlign w:val="center"/>
          </w:tcPr>
          <w:p>
            <w:pPr>
              <w:spacing w:line="280" w:lineRule="exact"/>
              <w:jc w:val="center"/>
              <w:rPr>
                <w:rFonts w:hint="eastAsia"/>
              </w:rPr>
            </w:pPr>
            <w:r>
              <w:t>姓名</w:t>
            </w:r>
          </w:p>
        </w:tc>
        <w:tc>
          <w:tcPr>
            <w:tcW w:w="540" w:type="dxa"/>
            <w:noWrap w:val="0"/>
            <w:vAlign w:val="center"/>
          </w:tcPr>
          <w:p>
            <w:pPr>
              <w:spacing w:line="280" w:lineRule="exact"/>
              <w:jc w:val="center"/>
              <w:rPr>
                <w:rFonts w:hint="eastAsia"/>
              </w:rPr>
            </w:pPr>
            <w:r>
              <w:t>性别</w:t>
            </w:r>
          </w:p>
        </w:tc>
        <w:tc>
          <w:tcPr>
            <w:tcW w:w="720" w:type="dxa"/>
            <w:noWrap w:val="0"/>
            <w:vAlign w:val="center"/>
          </w:tcPr>
          <w:p>
            <w:pPr>
              <w:spacing w:line="280" w:lineRule="exact"/>
              <w:jc w:val="center"/>
              <w:rPr>
                <w:rFonts w:hint="eastAsia"/>
              </w:rPr>
            </w:pPr>
            <w:r>
              <w:rPr>
                <w:rFonts w:hint="eastAsia"/>
              </w:rPr>
              <w:t>证件类别</w:t>
            </w:r>
          </w:p>
        </w:tc>
        <w:tc>
          <w:tcPr>
            <w:tcW w:w="1372" w:type="dxa"/>
            <w:noWrap w:val="0"/>
            <w:vAlign w:val="center"/>
          </w:tcPr>
          <w:p>
            <w:pPr>
              <w:spacing w:line="280" w:lineRule="exact"/>
              <w:jc w:val="center"/>
              <w:rPr>
                <w:rFonts w:hint="eastAsia"/>
                <w:szCs w:val="21"/>
              </w:rPr>
            </w:pPr>
            <w:r>
              <w:rPr>
                <w:rFonts w:hint="eastAsia"/>
                <w:szCs w:val="21"/>
              </w:rPr>
              <w:t>证件号码</w:t>
            </w:r>
          </w:p>
        </w:tc>
        <w:tc>
          <w:tcPr>
            <w:tcW w:w="1372" w:type="dxa"/>
            <w:noWrap w:val="0"/>
            <w:vAlign w:val="center"/>
          </w:tcPr>
          <w:p>
            <w:pPr>
              <w:spacing w:line="280" w:lineRule="exact"/>
              <w:jc w:val="center"/>
              <w:rPr>
                <w:rFonts w:hint="eastAsia"/>
                <w:szCs w:val="21"/>
              </w:rPr>
            </w:pPr>
            <w:r>
              <w:rPr>
                <w:rFonts w:hint="eastAsia"/>
                <w:szCs w:val="21"/>
              </w:rPr>
              <w:t>任民非职务</w:t>
            </w:r>
          </w:p>
        </w:tc>
        <w:tc>
          <w:tcPr>
            <w:tcW w:w="971" w:type="dxa"/>
            <w:noWrap w:val="0"/>
            <w:vAlign w:val="center"/>
          </w:tcPr>
          <w:p>
            <w:pPr>
              <w:spacing w:line="280" w:lineRule="exact"/>
              <w:jc w:val="center"/>
              <w:rPr>
                <w:rFonts w:hint="eastAsia"/>
                <w:szCs w:val="21"/>
              </w:rPr>
            </w:pPr>
            <w:r>
              <w:rPr>
                <w:rFonts w:hint="eastAsia"/>
                <w:szCs w:val="21"/>
              </w:rPr>
              <w:t>工作单位</w:t>
            </w:r>
          </w:p>
        </w:tc>
        <w:tc>
          <w:tcPr>
            <w:tcW w:w="1276" w:type="dxa"/>
            <w:noWrap w:val="0"/>
            <w:vAlign w:val="center"/>
          </w:tcPr>
          <w:p>
            <w:pPr>
              <w:spacing w:line="280" w:lineRule="exact"/>
              <w:jc w:val="center"/>
              <w:rPr>
                <w:rFonts w:hint="eastAsia"/>
                <w:sz w:val="18"/>
                <w:szCs w:val="18"/>
              </w:rPr>
            </w:pPr>
            <w:r>
              <w:rPr>
                <w:rFonts w:hint="eastAsia"/>
                <w:szCs w:val="21"/>
              </w:rPr>
              <w:t>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bl>
    <w:p>
      <w:pPr>
        <w:spacing w:before="120" w:beforeLines="50"/>
        <w:ind w:left="1050" w:leftChars="300" w:hanging="420" w:hangingChars="200"/>
        <w:rPr>
          <w:rFonts w:hint="eastAsia" w:ascii="楷体_GB2312" w:eastAsia="楷体_GB2312"/>
          <w:szCs w:val="21"/>
        </w:rPr>
      </w:pPr>
      <w:r>
        <w:rPr>
          <w:rFonts w:hint="eastAsia" w:ascii="楷体_GB2312" w:eastAsia="楷体_GB2312"/>
          <w:szCs w:val="21"/>
        </w:rPr>
        <w:t>*请按照理事长、副理事长、理事、行政负责人的顺序填写。</w:t>
      </w:r>
    </w:p>
    <w:p>
      <w:pPr>
        <w:spacing w:line="360" w:lineRule="exact"/>
        <w:ind w:firstLine="630" w:firstLineChars="300"/>
        <w:rPr>
          <w:rFonts w:hint="eastAsia"/>
        </w:rPr>
      </w:pPr>
    </w:p>
    <w:p>
      <w:pPr>
        <w:spacing w:line="360" w:lineRule="exact"/>
        <w:ind w:firstLine="630" w:firstLineChars="300"/>
        <w:rPr>
          <w:rFonts w:hint="eastAsia"/>
        </w:rPr>
      </w:pPr>
      <w:r>
        <w:rPr>
          <w:rFonts w:hint="eastAsia"/>
        </w:rPr>
        <w:t>监事情况</w:t>
      </w:r>
    </w:p>
    <w:tbl>
      <w:tblPr>
        <w:tblStyle w:val="9"/>
        <w:tblW w:w="7511"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60"/>
        <w:gridCol w:w="900"/>
        <w:gridCol w:w="540"/>
        <w:gridCol w:w="720"/>
        <w:gridCol w:w="1372"/>
        <w:gridCol w:w="1372"/>
        <w:gridCol w:w="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3" w:hRule="atLeast"/>
        </w:trPr>
        <w:tc>
          <w:tcPr>
            <w:tcW w:w="360" w:type="dxa"/>
            <w:noWrap w:val="0"/>
            <w:vAlign w:val="center"/>
          </w:tcPr>
          <w:p>
            <w:pPr>
              <w:spacing w:line="280" w:lineRule="exact"/>
              <w:jc w:val="center"/>
              <w:rPr>
                <w:rFonts w:hint="eastAsia"/>
              </w:rPr>
            </w:pPr>
            <w:r>
              <w:t>序号</w:t>
            </w:r>
          </w:p>
        </w:tc>
        <w:tc>
          <w:tcPr>
            <w:tcW w:w="900" w:type="dxa"/>
            <w:noWrap w:val="0"/>
            <w:vAlign w:val="center"/>
          </w:tcPr>
          <w:p>
            <w:pPr>
              <w:spacing w:line="280" w:lineRule="exact"/>
              <w:jc w:val="center"/>
              <w:rPr>
                <w:rFonts w:hint="eastAsia"/>
              </w:rPr>
            </w:pPr>
            <w:r>
              <w:t>姓名</w:t>
            </w:r>
          </w:p>
        </w:tc>
        <w:tc>
          <w:tcPr>
            <w:tcW w:w="540" w:type="dxa"/>
            <w:noWrap w:val="0"/>
            <w:vAlign w:val="center"/>
          </w:tcPr>
          <w:p>
            <w:pPr>
              <w:spacing w:line="280" w:lineRule="exact"/>
              <w:jc w:val="center"/>
              <w:rPr>
                <w:rFonts w:hint="eastAsia"/>
              </w:rPr>
            </w:pPr>
            <w:r>
              <w:t>性别</w:t>
            </w:r>
          </w:p>
        </w:tc>
        <w:tc>
          <w:tcPr>
            <w:tcW w:w="720" w:type="dxa"/>
            <w:noWrap w:val="0"/>
            <w:vAlign w:val="center"/>
          </w:tcPr>
          <w:p>
            <w:pPr>
              <w:spacing w:line="280" w:lineRule="exact"/>
              <w:jc w:val="center"/>
              <w:rPr>
                <w:rFonts w:hint="eastAsia"/>
              </w:rPr>
            </w:pPr>
            <w:r>
              <w:rPr>
                <w:rFonts w:hint="eastAsia"/>
              </w:rPr>
              <w:t>证件类别</w:t>
            </w:r>
          </w:p>
        </w:tc>
        <w:tc>
          <w:tcPr>
            <w:tcW w:w="1372" w:type="dxa"/>
            <w:noWrap w:val="0"/>
            <w:vAlign w:val="center"/>
          </w:tcPr>
          <w:p>
            <w:pPr>
              <w:spacing w:line="280" w:lineRule="exact"/>
              <w:jc w:val="center"/>
              <w:rPr>
                <w:rFonts w:hint="eastAsia"/>
                <w:szCs w:val="21"/>
              </w:rPr>
            </w:pPr>
            <w:r>
              <w:rPr>
                <w:rFonts w:hint="eastAsia"/>
                <w:szCs w:val="21"/>
              </w:rPr>
              <w:t>证件号码</w:t>
            </w:r>
          </w:p>
        </w:tc>
        <w:tc>
          <w:tcPr>
            <w:tcW w:w="1372" w:type="dxa"/>
            <w:noWrap w:val="0"/>
            <w:vAlign w:val="center"/>
          </w:tcPr>
          <w:p>
            <w:pPr>
              <w:spacing w:line="280" w:lineRule="exact"/>
              <w:jc w:val="center"/>
              <w:rPr>
                <w:rFonts w:hint="eastAsia"/>
                <w:szCs w:val="21"/>
              </w:rPr>
            </w:pPr>
            <w:r>
              <w:rPr>
                <w:rFonts w:hint="eastAsia"/>
                <w:szCs w:val="21"/>
              </w:rPr>
              <w:t>任民非职务</w:t>
            </w:r>
          </w:p>
        </w:tc>
        <w:tc>
          <w:tcPr>
            <w:tcW w:w="971" w:type="dxa"/>
            <w:noWrap w:val="0"/>
            <w:vAlign w:val="center"/>
          </w:tcPr>
          <w:p>
            <w:pPr>
              <w:spacing w:line="280" w:lineRule="exact"/>
              <w:jc w:val="center"/>
              <w:rPr>
                <w:rFonts w:hint="eastAsia"/>
                <w:szCs w:val="21"/>
              </w:rPr>
            </w:pPr>
            <w:r>
              <w:rPr>
                <w:rFonts w:hint="eastAsia"/>
                <w:szCs w:val="21"/>
              </w:rPr>
              <w:t>工作单位</w:t>
            </w:r>
          </w:p>
        </w:tc>
        <w:tc>
          <w:tcPr>
            <w:tcW w:w="1276" w:type="dxa"/>
            <w:noWrap w:val="0"/>
            <w:vAlign w:val="center"/>
          </w:tcPr>
          <w:p>
            <w:pPr>
              <w:spacing w:line="280" w:lineRule="exact"/>
              <w:jc w:val="center"/>
              <w:rPr>
                <w:rFonts w:hint="eastAsia"/>
                <w:sz w:val="18"/>
                <w:szCs w:val="18"/>
              </w:rPr>
            </w:pPr>
            <w:r>
              <w:rPr>
                <w:rFonts w:hint="eastAsia"/>
                <w:szCs w:val="21"/>
              </w:rPr>
              <w:t>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bl>
    <w:p>
      <w:pPr>
        <w:spacing w:line="360" w:lineRule="exact"/>
        <w:ind w:firstLine="630" w:firstLineChars="300"/>
        <w:rPr>
          <w:rFonts w:hint="eastAsia"/>
        </w:rPr>
      </w:pPr>
      <w:r>
        <w:rPr>
          <w:rFonts w:hint="eastAsia"/>
        </w:rPr>
        <w:t>本年度召开理事会（董事会、管委会）___次；监事会___次</w:t>
      </w:r>
    </w:p>
    <w:p>
      <w:pPr>
        <w:spacing w:line="360" w:lineRule="exact"/>
        <w:ind w:firstLine="630" w:firstLineChars="300"/>
        <w:rPr>
          <w:rFonts w:ascii="楷体" w:hAnsi="楷体" w:eastAsia="楷体" w:cs="楷体"/>
        </w:rPr>
      </w:pPr>
      <w:r>
        <w:rPr>
          <w:rFonts w:hint="eastAsia" w:ascii="楷体" w:hAnsi="楷体" w:eastAsia="楷体" w:cs="楷体"/>
        </w:rPr>
        <w:t>*根据新章程规定，民办非企业单位每年至少应召开2次理事会。请根据本单位章程和实际情况如实填写，如未按规定召开的，请说明理由。未组建监事会，仅有1名监事的，监事会次数填0。</w:t>
      </w:r>
    </w:p>
    <w:p>
      <w:pPr>
        <w:spacing w:line="360" w:lineRule="exact"/>
        <w:ind w:firstLine="630" w:firstLineChars="300"/>
      </w:pPr>
    </w:p>
    <w:p>
      <w:pPr>
        <w:spacing w:line="360" w:lineRule="exact"/>
        <w:rPr>
          <w:rFonts w:hint="eastAsia"/>
        </w:rPr>
      </w:pPr>
      <w:r>
        <w:rPr>
          <w:rFonts w:hint="eastAsia"/>
        </w:rPr>
        <w:t>（二）公益活动情况（具体情况可在总结中予以说明）</w:t>
      </w:r>
    </w:p>
    <w:p>
      <w:pPr>
        <w:spacing w:line="360" w:lineRule="exact"/>
        <w:ind w:firstLine="630" w:firstLineChars="300"/>
        <w:rPr>
          <w:rFonts w:hint="eastAsia"/>
        </w:rPr>
      </w:pPr>
      <w:r>
        <w:rPr>
          <w:rFonts w:hint="eastAsia"/>
        </w:rPr>
        <w:t>开展公益活动项目___个</w:t>
      </w:r>
    </w:p>
    <w:p>
      <w:pPr>
        <w:spacing w:line="360" w:lineRule="exact"/>
        <w:ind w:firstLine="630" w:firstLineChars="300"/>
        <w:rPr>
          <w:rFonts w:hint="eastAsia"/>
        </w:rPr>
      </w:pPr>
      <w:r>
        <w:rPr>
          <w:rFonts w:hint="eastAsia"/>
        </w:rPr>
        <w:t>公益活动</w:t>
      </w:r>
      <w:r>
        <w:rPr>
          <w:rFonts w:hint="eastAsia"/>
          <w:u w:val="single"/>
        </w:rPr>
        <w:t xml:space="preserve">      </w:t>
      </w:r>
      <w:r>
        <w:rPr>
          <w:rFonts w:hint="eastAsia"/>
        </w:rPr>
        <w:t>次</w:t>
      </w:r>
    </w:p>
    <w:p>
      <w:pPr>
        <w:spacing w:line="360" w:lineRule="exact"/>
        <w:ind w:firstLine="630" w:firstLineChars="300"/>
        <w:rPr>
          <w:rFonts w:hint="eastAsia"/>
        </w:rPr>
      </w:pPr>
      <w:r>
        <w:rPr>
          <w:rFonts w:hint="eastAsia"/>
        </w:rPr>
        <w:t>公益活动支出</w:t>
      </w:r>
      <w:r>
        <w:rPr>
          <w:rFonts w:hint="eastAsia"/>
          <w:u w:val="single"/>
        </w:rPr>
        <w:t xml:space="preserve">         </w:t>
      </w:r>
      <w:r>
        <w:rPr>
          <w:rFonts w:hint="eastAsia"/>
        </w:rPr>
        <w:t>元</w:t>
      </w:r>
    </w:p>
    <w:p>
      <w:pPr>
        <w:spacing w:line="360" w:lineRule="exact"/>
        <w:ind w:firstLine="630" w:firstLineChars="300"/>
        <w:rPr>
          <w:rFonts w:hint="eastAsia" w:ascii="楷体" w:hAnsi="楷体" w:eastAsia="楷体" w:cs="楷体"/>
        </w:rPr>
      </w:pPr>
      <w:r>
        <w:rPr>
          <w:rFonts w:hint="eastAsia" w:ascii="楷体" w:hAnsi="楷体" w:eastAsia="楷体" w:cs="楷体"/>
        </w:rPr>
        <w:t>*资产及财务情况科目中，建议“公益事业支出”单独统计，且不与后三张报表勾稽关系挂钩，也不与“业务活动成本”勾稽关系挂钩。</w:t>
      </w:r>
    </w:p>
    <w:p>
      <w:pPr>
        <w:spacing w:line="360" w:lineRule="exact"/>
        <w:ind w:firstLine="630" w:firstLineChars="300"/>
        <w:rPr>
          <w:rFonts w:hint="eastAsia"/>
        </w:rPr>
      </w:pPr>
    </w:p>
    <w:p>
      <w:pPr>
        <w:spacing w:line="360" w:lineRule="exact"/>
        <w:rPr>
          <w:rFonts w:hint="eastAsia"/>
        </w:rPr>
      </w:pPr>
      <w:r>
        <w:rPr>
          <w:rFonts w:hint="eastAsia"/>
        </w:rPr>
        <w:t>（三）涉外活动情况（具体情况必须在总结中予以说明）</w:t>
      </w:r>
    </w:p>
    <w:p>
      <w:pPr>
        <w:spacing w:line="360" w:lineRule="auto"/>
        <w:ind w:left="420" w:leftChars="200"/>
        <w:rPr>
          <w:rFonts w:hint="eastAsia" w:ascii="宋体" w:hAnsi="宋体"/>
          <w:szCs w:val="21"/>
        </w:rPr>
      </w:pPr>
      <w:r>
        <w:rPr>
          <w:rFonts w:hint="eastAsia" w:ascii="宋体" w:hAnsi="宋体"/>
          <w:szCs w:val="21"/>
        </w:rPr>
        <w:t>1、开展国际合作项目共</w:t>
      </w:r>
      <w:r>
        <w:rPr>
          <w:rFonts w:hint="eastAsia" w:ascii="宋体" w:hAnsi="宋体"/>
          <w:szCs w:val="21"/>
          <w:u w:val="single"/>
        </w:rPr>
        <w:t xml:space="preserve">   </w:t>
      </w:r>
      <w:r>
        <w:rPr>
          <w:rFonts w:hint="eastAsia" w:ascii="宋体" w:hAnsi="宋体"/>
          <w:szCs w:val="21"/>
        </w:rPr>
        <w:t>个，项目资金共计</w:t>
      </w:r>
      <w:r>
        <w:rPr>
          <w:rFonts w:hint="eastAsia" w:ascii="宋体" w:hAnsi="宋体"/>
          <w:szCs w:val="21"/>
          <w:u w:val="single"/>
        </w:rPr>
        <w:t xml:space="preserve">   </w:t>
      </w:r>
      <w:r>
        <w:rPr>
          <w:rFonts w:hint="eastAsia" w:ascii="宋体" w:hAnsi="宋体"/>
          <w:szCs w:val="21"/>
        </w:rPr>
        <w:t>元人民币，其中中方资金</w:t>
      </w:r>
      <w:r>
        <w:rPr>
          <w:rFonts w:hint="eastAsia" w:ascii="宋体" w:hAnsi="宋体"/>
          <w:szCs w:val="21"/>
          <w:u w:val="single"/>
        </w:rPr>
        <w:t xml:space="preserve">   </w:t>
      </w:r>
      <w:r>
        <w:rPr>
          <w:rFonts w:hint="eastAsia" w:ascii="宋体" w:hAnsi="宋体"/>
          <w:szCs w:val="21"/>
        </w:rPr>
        <w:t>元人民币，外方资金</w:t>
      </w:r>
      <w:r>
        <w:rPr>
          <w:rFonts w:hint="eastAsia" w:ascii="宋体" w:hAnsi="宋体"/>
          <w:szCs w:val="21"/>
          <w:u w:val="single"/>
        </w:rPr>
        <w:t xml:space="preserve">   </w:t>
      </w:r>
      <w:r>
        <w:rPr>
          <w:rFonts w:hint="eastAsia" w:ascii="宋体" w:hAnsi="宋体"/>
          <w:szCs w:val="21"/>
        </w:rPr>
        <w:t>元人民币，项目名称</w:t>
      </w:r>
      <w:r>
        <w:rPr>
          <w:rFonts w:hint="eastAsia" w:ascii="宋体" w:hAnsi="宋体"/>
          <w:szCs w:val="21"/>
          <w:u w:val="single"/>
        </w:rPr>
        <w:t xml:space="preserve">                                 </w:t>
      </w:r>
      <w:r>
        <w:rPr>
          <w:rFonts w:hint="eastAsia" w:ascii="宋体" w:hAnsi="宋体"/>
          <w:szCs w:val="21"/>
        </w:rPr>
        <w:t>。</w:t>
      </w:r>
    </w:p>
    <w:p>
      <w:pPr>
        <w:spacing w:line="360" w:lineRule="auto"/>
        <w:ind w:left="420" w:leftChars="200"/>
        <w:rPr>
          <w:rFonts w:hint="eastAsia" w:ascii="宋体" w:hAnsi="宋体"/>
          <w:b/>
          <w:szCs w:val="21"/>
        </w:rPr>
      </w:pPr>
      <w:r>
        <w:rPr>
          <w:rFonts w:hint="eastAsia" w:ascii="宋体" w:hAnsi="宋体"/>
          <w:szCs w:val="21"/>
        </w:rPr>
        <w:t>2、组织或参加国际会议或论坛共计</w:t>
      </w:r>
      <w:r>
        <w:rPr>
          <w:rFonts w:hint="eastAsia" w:ascii="宋体" w:hAnsi="宋体"/>
          <w:szCs w:val="21"/>
          <w:u w:val="single"/>
        </w:rPr>
        <w:t xml:space="preserve">   </w:t>
      </w:r>
      <w:r>
        <w:rPr>
          <w:rFonts w:hint="eastAsia" w:ascii="宋体" w:hAnsi="宋体"/>
          <w:szCs w:val="21"/>
        </w:rPr>
        <w:t>次，其中主办</w:t>
      </w:r>
      <w:r>
        <w:rPr>
          <w:rFonts w:hint="eastAsia" w:ascii="宋体" w:hAnsi="宋体"/>
          <w:szCs w:val="21"/>
          <w:u w:val="single"/>
        </w:rPr>
        <w:t xml:space="preserve">   </w:t>
      </w:r>
      <w:r>
        <w:rPr>
          <w:rFonts w:hint="eastAsia" w:ascii="宋体" w:hAnsi="宋体"/>
          <w:szCs w:val="21"/>
        </w:rPr>
        <w:t>次，承办</w:t>
      </w:r>
      <w:r>
        <w:rPr>
          <w:rFonts w:hint="eastAsia" w:ascii="宋体" w:hAnsi="宋体"/>
          <w:szCs w:val="21"/>
          <w:u w:val="single"/>
        </w:rPr>
        <w:t xml:space="preserve">   </w:t>
      </w:r>
      <w:r>
        <w:rPr>
          <w:rFonts w:hint="eastAsia" w:ascii="宋体" w:hAnsi="宋体"/>
          <w:szCs w:val="21"/>
        </w:rPr>
        <w:t>次，参会</w:t>
      </w:r>
      <w:r>
        <w:rPr>
          <w:rFonts w:hint="eastAsia" w:ascii="宋体" w:hAnsi="宋体"/>
          <w:szCs w:val="21"/>
          <w:u w:val="single"/>
        </w:rPr>
        <w:t xml:space="preserve">   </w:t>
      </w:r>
      <w:r>
        <w:rPr>
          <w:rFonts w:hint="eastAsia" w:ascii="宋体" w:hAnsi="宋体"/>
          <w:szCs w:val="21"/>
        </w:rPr>
        <w:t>次，会议名称</w:t>
      </w:r>
      <w:r>
        <w:rPr>
          <w:rFonts w:hint="eastAsia" w:ascii="宋体" w:hAnsi="宋体"/>
          <w:szCs w:val="21"/>
          <w:u w:val="single"/>
        </w:rPr>
        <w:t xml:space="preserve">                      </w:t>
      </w:r>
      <w:r>
        <w:rPr>
          <w:rFonts w:hint="eastAsia" w:ascii="宋体" w:hAnsi="宋体"/>
          <w:szCs w:val="21"/>
        </w:rPr>
        <w:t xml:space="preserve">。     </w:t>
      </w:r>
    </w:p>
    <w:p>
      <w:pPr>
        <w:spacing w:line="360" w:lineRule="auto"/>
        <w:ind w:left="420" w:leftChars="200"/>
        <w:rPr>
          <w:rFonts w:hint="eastAsia" w:ascii="宋体" w:hAnsi="宋体"/>
          <w:b/>
          <w:szCs w:val="21"/>
        </w:rPr>
      </w:pPr>
      <w:r>
        <w:rPr>
          <w:rFonts w:hint="eastAsia" w:ascii="宋体" w:hAnsi="宋体"/>
          <w:szCs w:val="21"/>
        </w:rPr>
        <w:t>3、是否参加境外非政府组织/国际组织</w:t>
      </w:r>
    </w:p>
    <w:p>
      <w:pPr>
        <w:spacing w:line="360" w:lineRule="auto"/>
        <w:ind w:left="420" w:leftChars="200"/>
        <w:rPr>
          <w:rFonts w:hint="eastAsia" w:ascii="宋体" w:hAnsi="宋体"/>
          <w:bCs/>
          <w:szCs w:val="21"/>
        </w:rPr>
      </w:pPr>
      <w:r>
        <w:rPr>
          <w:rFonts w:hint="eastAsia" w:ascii="宋体" w:hAnsi="宋体"/>
          <w:bCs/>
          <w:szCs w:val="21"/>
        </w:rPr>
        <w:t>是 □（参加境外非政府组织/国际组织数量</w:t>
      </w:r>
      <w:r>
        <w:rPr>
          <w:rFonts w:hint="eastAsia" w:ascii="宋体" w:hAnsi="宋体"/>
          <w:bCs/>
          <w:szCs w:val="21"/>
          <w:u w:val="single"/>
        </w:rPr>
        <w:t xml:space="preserve">   </w:t>
      </w:r>
      <w:r>
        <w:rPr>
          <w:rFonts w:hint="eastAsia" w:ascii="宋体" w:hAnsi="宋体"/>
          <w:bCs/>
          <w:szCs w:val="21"/>
        </w:rPr>
        <w:t>个，境外非政府组织/国际组织名称</w:t>
      </w:r>
      <w:r>
        <w:rPr>
          <w:rFonts w:hint="eastAsia" w:ascii="宋体" w:hAnsi="宋体"/>
          <w:bCs/>
          <w:szCs w:val="21"/>
          <w:u w:val="single"/>
        </w:rPr>
        <w:t xml:space="preserve">                        </w:t>
      </w:r>
      <w:r>
        <w:rPr>
          <w:rFonts w:hint="eastAsia" w:ascii="宋体" w:hAnsi="宋体"/>
          <w:bCs/>
          <w:szCs w:val="21"/>
        </w:rPr>
        <w:t>，缴纳会费共计</w:t>
      </w:r>
      <w:r>
        <w:rPr>
          <w:rFonts w:hint="eastAsia" w:ascii="宋体" w:hAnsi="宋体"/>
          <w:bCs/>
          <w:szCs w:val="21"/>
          <w:u w:val="single"/>
        </w:rPr>
        <w:t xml:space="preserve">   </w:t>
      </w:r>
      <w:r>
        <w:rPr>
          <w:rFonts w:hint="eastAsia" w:ascii="宋体" w:hAnsi="宋体"/>
          <w:bCs/>
          <w:szCs w:val="21"/>
        </w:rPr>
        <w:t>元人民币，担任职务或获得资格情况</w:t>
      </w:r>
      <w:r>
        <w:rPr>
          <w:rFonts w:hint="eastAsia" w:ascii="宋体" w:hAnsi="宋体"/>
          <w:bCs/>
          <w:szCs w:val="21"/>
          <w:u w:val="single"/>
        </w:rPr>
        <w:t xml:space="preserve">       </w:t>
      </w:r>
      <w:r>
        <w:rPr>
          <w:rFonts w:hint="eastAsia" w:ascii="宋体" w:hAnsi="宋体"/>
          <w:bCs/>
          <w:szCs w:val="21"/>
        </w:rPr>
        <w:t>。）否  □</w:t>
      </w:r>
    </w:p>
    <w:p>
      <w:pPr>
        <w:numPr>
          <w:ilvl w:val="0"/>
          <w:numId w:val="1"/>
        </w:numPr>
        <w:spacing w:line="360" w:lineRule="auto"/>
        <w:ind w:left="420" w:leftChars="200"/>
        <w:rPr>
          <w:rFonts w:hint="eastAsia" w:hAnsi="宋体"/>
          <w:szCs w:val="21"/>
        </w:rPr>
      </w:pPr>
      <w:r>
        <w:rPr>
          <w:rFonts w:hint="eastAsia" w:hAnsi="宋体"/>
          <w:szCs w:val="21"/>
        </w:rPr>
        <w:t>出境考察（培训）</w:t>
      </w:r>
      <w:r>
        <w:rPr>
          <w:rFonts w:hint="eastAsia"/>
          <w:szCs w:val="21"/>
        </w:rPr>
        <w:t>___</w:t>
      </w:r>
      <w:r>
        <w:rPr>
          <w:rFonts w:hint="eastAsia" w:hAnsi="宋体"/>
          <w:szCs w:val="21"/>
        </w:rPr>
        <w:t>批</w:t>
      </w:r>
      <w:r>
        <w:rPr>
          <w:rFonts w:hint="eastAsia"/>
          <w:szCs w:val="21"/>
        </w:rPr>
        <w:t>___</w:t>
      </w:r>
      <w:r>
        <w:rPr>
          <w:rFonts w:hint="eastAsia" w:hAnsi="宋体"/>
          <w:szCs w:val="21"/>
        </w:rPr>
        <w:t>人次，接待境外来访</w:t>
      </w:r>
      <w:r>
        <w:rPr>
          <w:rFonts w:hint="eastAsia"/>
          <w:szCs w:val="21"/>
        </w:rPr>
        <w:t>___</w:t>
      </w:r>
      <w:r>
        <w:rPr>
          <w:rFonts w:hint="eastAsia"/>
          <w:bCs/>
        </w:rPr>
        <w:t>批</w:t>
      </w:r>
      <w:r>
        <w:rPr>
          <w:rFonts w:hint="eastAsia"/>
          <w:szCs w:val="21"/>
        </w:rPr>
        <w:t>___</w:t>
      </w:r>
      <w:r>
        <w:rPr>
          <w:rFonts w:hint="eastAsia" w:hAnsi="宋体"/>
          <w:szCs w:val="21"/>
        </w:rPr>
        <w:t>人次。</w:t>
      </w:r>
    </w:p>
    <w:p>
      <w:pPr>
        <w:numPr>
          <w:ilvl w:val="0"/>
          <w:numId w:val="1"/>
        </w:numPr>
        <w:spacing w:line="360" w:lineRule="auto"/>
        <w:ind w:left="420" w:leftChars="200"/>
        <w:rPr>
          <w:rFonts w:hint="eastAsia" w:ascii="宋体" w:hAnsi="宋体"/>
          <w:bCs/>
          <w:szCs w:val="21"/>
        </w:rPr>
      </w:pPr>
      <w:r>
        <w:rPr>
          <w:rFonts w:hint="eastAsia" w:hAnsi="宋体"/>
          <w:szCs w:val="21"/>
        </w:rPr>
        <w:t>接受境外组织捐赠或赞助</w:t>
      </w:r>
      <w:r>
        <w:rPr>
          <w:rFonts w:hint="eastAsia"/>
          <w:szCs w:val="21"/>
        </w:rPr>
        <w:t>___</w:t>
      </w:r>
      <w:r>
        <w:rPr>
          <w:rFonts w:hint="eastAsia" w:hAnsi="宋体"/>
          <w:szCs w:val="21"/>
        </w:rPr>
        <w:t>次，总计</w:t>
      </w:r>
      <w:r>
        <w:rPr>
          <w:rFonts w:hint="eastAsia"/>
          <w:szCs w:val="21"/>
        </w:rPr>
        <w:t>___</w:t>
      </w:r>
      <w:r>
        <w:rPr>
          <w:rFonts w:hint="eastAsia" w:hAnsi="宋体"/>
          <w:szCs w:val="21"/>
        </w:rPr>
        <w:t>元人民币，</w:t>
      </w:r>
      <w:r>
        <w:rPr>
          <w:rFonts w:hint="eastAsia"/>
          <w:bCs/>
        </w:rPr>
        <w:t>境外组织名称</w:t>
      </w:r>
      <w:r>
        <w:rPr>
          <w:rFonts w:hint="eastAsia" w:hAnsi="宋体"/>
          <w:szCs w:val="21"/>
          <w:u w:val="single"/>
        </w:rPr>
        <w:t xml:space="preserve">        </w:t>
      </w:r>
    </w:p>
    <w:p>
      <w:pPr>
        <w:numPr>
          <w:ilvl w:val="0"/>
          <w:numId w:val="1"/>
        </w:numPr>
        <w:spacing w:line="360" w:lineRule="auto"/>
        <w:ind w:left="420" w:leftChars="200"/>
        <w:rPr>
          <w:rFonts w:hint="eastAsia" w:ascii="宋体" w:hAnsi="宋体"/>
          <w:bCs/>
          <w:szCs w:val="21"/>
        </w:rPr>
      </w:pPr>
      <w:r>
        <w:rPr>
          <w:rFonts w:hint="eastAsia" w:ascii="宋体" w:hAnsi="宋体"/>
          <w:bCs/>
          <w:szCs w:val="21"/>
        </w:rPr>
        <w:t>聘请外籍员工</w:t>
      </w:r>
      <w:r>
        <w:rPr>
          <w:rFonts w:hint="eastAsia" w:ascii="宋体" w:hAnsi="宋体"/>
          <w:szCs w:val="21"/>
          <w:u w:val="single"/>
        </w:rPr>
        <w:t xml:space="preserve">   </w:t>
      </w:r>
      <w:r>
        <w:rPr>
          <w:rFonts w:hint="eastAsia" w:ascii="宋体" w:hAnsi="宋体"/>
          <w:szCs w:val="21"/>
        </w:rPr>
        <w:t>人</w:t>
      </w:r>
      <w:r>
        <w:rPr>
          <w:rFonts w:hint="eastAsia" w:ascii="宋体" w:hAnsi="宋体"/>
          <w:bCs/>
          <w:szCs w:val="21"/>
        </w:rPr>
        <w:t>，外籍志愿者</w:t>
      </w:r>
      <w:r>
        <w:rPr>
          <w:rFonts w:hint="eastAsia" w:ascii="宋体" w:hAnsi="宋体"/>
          <w:szCs w:val="21"/>
          <w:u w:val="single"/>
        </w:rPr>
        <w:t xml:space="preserve">   </w:t>
      </w:r>
      <w:r>
        <w:rPr>
          <w:rFonts w:hint="eastAsia" w:ascii="宋体" w:hAnsi="宋体"/>
          <w:szCs w:val="21"/>
        </w:rPr>
        <w:t>人</w:t>
      </w:r>
      <w:r>
        <w:rPr>
          <w:rFonts w:hint="eastAsia" w:ascii="宋体" w:hAnsi="宋体"/>
          <w:bCs/>
          <w:szCs w:val="21"/>
        </w:rPr>
        <w:t>，外籍理事</w:t>
      </w:r>
      <w:r>
        <w:rPr>
          <w:rFonts w:hint="eastAsia" w:ascii="宋体" w:hAnsi="宋体"/>
          <w:szCs w:val="21"/>
          <w:u w:val="single"/>
        </w:rPr>
        <w:t xml:space="preserve">   </w:t>
      </w:r>
      <w:r>
        <w:rPr>
          <w:rFonts w:hint="eastAsia" w:ascii="宋体" w:hAnsi="宋体"/>
          <w:szCs w:val="21"/>
        </w:rPr>
        <w:t>人。</w:t>
      </w:r>
    </w:p>
    <w:p>
      <w:pPr>
        <w:numPr>
          <w:ilvl w:val="0"/>
          <w:numId w:val="1"/>
        </w:numPr>
        <w:spacing w:line="360" w:lineRule="auto"/>
        <w:ind w:left="420" w:leftChars="200"/>
        <w:rPr>
          <w:rFonts w:hint="eastAsia" w:ascii="宋体" w:hAnsi="宋体"/>
          <w:bCs/>
          <w:szCs w:val="21"/>
        </w:rPr>
      </w:pPr>
      <w:r>
        <w:rPr>
          <w:rFonts w:hint="eastAsia" w:ascii="宋体" w:hAnsi="宋体"/>
          <w:bCs/>
          <w:szCs w:val="21"/>
        </w:rPr>
        <w:t>在境外设立机构名称</w:t>
      </w:r>
      <w:r>
        <w:rPr>
          <w:rFonts w:hint="eastAsia" w:ascii="宋体" w:hAnsi="宋体"/>
          <w:bCs/>
          <w:szCs w:val="21"/>
          <w:u w:val="single"/>
        </w:rPr>
        <w:t xml:space="preserve">                        </w:t>
      </w:r>
      <w:r>
        <w:rPr>
          <w:rFonts w:hint="eastAsia" w:ascii="宋体" w:hAnsi="宋体"/>
          <w:bCs/>
          <w:szCs w:val="21"/>
        </w:rPr>
        <w:t>，设立时间为</w:t>
      </w:r>
      <w:r>
        <w:rPr>
          <w:rFonts w:hint="eastAsia" w:ascii="宋体" w:hAnsi="宋体"/>
          <w:bCs/>
          <w:szCs w:val="21"/>
          <w:u w:val="single"/>
        </w:rPr>
        <w:t xml:space="preserve">      </w:t>
      </w:r>
      <w:r>
        <w:rPr>
          <w:rFonts w:hint="eastAsia" w:ascii="宋体" w:hAnsi="宋体"/>
          <w:bCs/>
          <w:szCs w:val="21"/>
        </w:rPr>
        <w:t>，机构所在国家/地区</w:t>
      </w:r>
      <w:r>
        <w:rPr>
          <w:rFonts w:hint="eastAsia" w:ascii="宋体" w:hAnsi="宋体"/>
          <w:bCs/>
          <w:szCs w:val="21"/>
          <w:u w:val="single"/>
        </w:rPr>
        <w:t xml:space="preserve">     </w:t>
      </w:r>
      <w:r>
        <w:rPr>
          <w:rFonts w:hint="eastAsia" w:ascii="宋体" w:hAnsi="宋体"/>
          <w:bCs/>
          <w:szCs w:val="21"/>
        </w:rPr>
        <w:t>，外派工作人员数量共</w:t>
      </w:r>
      <w:r>
        <w:rPr>
          <w:rFonts w:hint="eastAsia" w:ascii="宋体" w:hAnsi="宋体"/>
          <w:szCs w:val="21"/>
          <w:u w:val="single"/>
        </w:rPr>
        <w:t xml:space="preserve">   </w:t>
      </w:r>
      <w:r>
        <w:rPr>
          <w:rFonts w:hint="eastAsia" w:ascii="宋体" w:hAnsi="宋体"/>
          <w:szCs w:val="21"/>
        </w:rPr>
        <w:t>人次。</w:t>
      </w:r>
    </w:p>
    <w:p>
      <w:pPr>
        <w:spacing w:line="360" w:lineRule="exact"/>
        <w:rPr>
          <w:rFonts w:hint="eastAsia"/>
        </w:rPr>
      </w:pPr>
      <w:r>
        <w:rPr>
          <w:rFonts w:hint="eastAsia"/>
        </w:rPr>
        <w:t>（四）信息公开情况</w:t>
      </w:r>
    </w:p>
    <w:p>
      <w:pPr>
        <w:spacing w:line="360" w:lineRule="exact"/>
        <w:ind w:left="525" w:leftChars="250"/>
        <w:rPr>
          <w:rFonts w:hint="eastAsia"/>
        </w:rPr>
      </w:pPr>
      <w:r>
        <w:rPr>
          <w:rFonts w:hint="eastAsia"/>
        </w:rPr>
        <w:t>1、社会服务机构登记证书、税务登记证书、许可证（如有）等是否公示  是□  否□</w:t>
      </w:r>
    </w:p>
    <w:p>
      <w:pPr>
        <w:spacing w:line="360" w:lineRule="exact"/>
        <w:ind w:left="525" w:leftChars="250"/>
        <w:rPr>
          <w:rFonts w:hint="eastAsia"/>
        </w:rPr>
      </w:pPr>
      <w:r>
        <w:rPr>
          <w:rFonts w:hint="eastAsia"/>
        </w:rPr>
        <w:t>2、是否有收费标准  是□  否□</w:t>
      </w:r>
    </w:p>
    <w:p>
      <w:pPr>
        <w:spacing w:line="360" w:lineRule="exact"/>
        <w:ind w:left="525" w:leftChars="250"/>
        <w:rPr>
          <w:rFonts w:hint="eastAsia"/>
        </w:rPr>
      </w:pPr>
      <w:r>
        <w:rPr>
          <w:rFonts w:hint="eastAsia"/>
        </w:rPr>
        <w:t xml:space="preserve">   如有：是否公示  是□  否□</w:t>
      </w:r>
    </w:p>
    <w:p>
      <w:pPr>
        <w:spacing w:line="360" w:lineRule="exact"/>
        <w:ind w:left="525" w:leftChars="250"/>
        <w:rPr>
          <w:rFonts w:hint="eastAsia"/>
        </w:rPr>
      </w:pPr>
      <w:r>
        <w:rPr>
          <w:rFonts w:hint="eastAsia"/>
        </w:rPr>
        <w:t>3、2019年度是否接受过捐赠、资助  是□  否□</w:t>
      </w:r>
    </w:p>
    <w:p>
      <w:pPr>
        <w:spacing w:line="360" w:lineRule="exact"/>
        <w:ind w:left="525" w:leftChars="250"/>
        <w:rPr>
          <w:rFonts w:hint="eastAsia"/>
        </w:rPr>
      </w:pPr>
      <w:r>
        <w:rPr>
          <w:rFonts w:hint="eastAsia"/>
        </w:rPr>
        <w:t xml:space="preserve">   如有：是否向捐赠、资助单位报告资金使用情况  是□  否□</w:t>
      </w:r>
    </w:p>
    <w:p>
      <w:pPr>
        <w:numPr>
          <w:ilvl w:val="0"/>
          <w:numId w:val="2"/>
        </w:numPr>
        <w:spacing w:line="360" w:lineRule="exact"/>
        <w:ind w:left="525" w:leftChars="250"/>
        <w:rPr>
          <w:rFonts w:hint="eastAsia" w:hAnsi="宋体"/>
          <w:szCs w:val="21"/>
          <w:u w:val="single"/>
        </w:rPr>
      </w:pPr>
      <w:r>
        <w:rPr>
          <w:rFonts w:hint="eastAsia"/>
        </w:rPr>
        <w:t xml:space="preserve">是否举办刊物  是□  否□  </w:t>
      </w:r>
      <w:r>
        <w:rPr>
          <w:rFonts w:hint="eastAsia"/>
          <w:szCs w:val="21"/>
        </w:rPr>
        <w:t>刊物名称</w:t>
      </w:r>
      <w:r>
        <w:rPr>
          <w:rFonts w:hint="eastAsia" w:hAnsi="宋体"/>
          <w:szCs w:val="21"/>
          <w:u w:val="single"/>
        </w:rPr>
        <w:t xml:space="preserve">        </w:t>
      </w:r>
    </w:p>
    <w:p>
      <w:pPr>
        <w:numPr>
          <w:ilvl w:val="0"/>
          <w:numId w:val="2"/>
        </w:numPr>
        <w:spacing w:line="360" w:lineRule="exact"/>
        <w:ind w:left="525" w:leftChars="250"/>
        <w:rPr>
          <w:rFonts w:hint="eastAsia" w:ascii="宋体" w:hAnsi="宋体" w:cs="宋体"/>
          <w:szCs w:val="21"/>
        </w:rPr>
      </w:pPr>
      <w:r>
        <w:rPr>
          <w:rFonts w:hint="eastAsia" w:hAnsi="宋体"/>
          <w:szCs w:val="21"/>
        </w:rPr>
        <w:t>是否建立社会组织新闻发言人制度  是 □ 否 □</w:t>
      </w:r>
    </w:p>
    <w:p>
      <w:pPr>
        <w:spacing w:line="340" w:lineRule="exact"/>
        <w:ind w:firstLine="840" w:firstLineChars="400"/>
        <w:rPr>
          <w:rFonts w:hint="eastAsia" w:hAnsi="宋体"/>
          <w:szCs w:val="21"/>
        </w:rPr>
      </w:pPr>
      <w:r>
        <w:rPr>
          <w:rFonts w:hint="eastAsia" w:hAnsi="宋体"/>
          <w:szCs w:val="21"/>
        </w:rPr>
        <w:t>如选是，新闻发言人姓名</w:t>
      </w:r>
      <w:r>
        <w:rPr>
          <w:rFonts w:hint="eastAsia" w:hAnsi="宋体"/>
          <w:szCs w:val="21"/>
          <w:u w:val="single"/>
        </w:rPr>
        <w:t xml:space="preserve">         </w:t>
      </w:r>
      <w:r>
        <w:rPr>
          <w:rFonts w:hint="eastAsia" w:hAnsi="宋体"/>
          <w:szCs w:val="21"/>
        </w:rPr>
        <w:t xml:space="preserve"> 在本单位担任职务</w:t>
      </w:r>
      <w:r>
        <w:rPr>
          <w:rFonts w:hint="eastAsia" w:hAnsi="宋体"/>
          <w:szCs w:val="21"/>
          <w:u w:val="single"/>
        </w:rPr>
        <w:t xml:space="preserve">         </w:t>
      </w:r>
      <w:r>
        <w:rPr>
          <w:rFonts w:hint="eastAsia" w:hAnsi="宋体"/>
          <w:szCs w:val="21"/>
        </w:rPr>
        <w:t xml:space="preserve"> </w:t>
      </w:r>
    </w:p>
    <w:p>
      <w:pPr>
        <w:spacing w:line="360" w:lineRule="exact"/>
        <w:ind w:firstLine="840" w:firstLineChars="400"/>
        <w:rPr>
          <w:rFonts w:hint="eastAsia" w:hAnsi="宋体"/>
          <w:szCs w:val="21"/>
          <w:u w:val="single"/>
        </w:rPr>
      </w:pPr>
      <w:r>
        <w:rPr>
          <w:rFonts w:hint="eastAsia" w:hAnsi="宋体"/>
          <w:szCs w:val="21"/>
        </w:rPr>
        <w:t>手机</w:t>
      </w:r>
      <w:r>
        <w:rPr>
          <w:rFonts w:hint="eastAsia" w:hAnsi="宋体"/>
          <w:szCs w:val="21"/>
          <w:u w:val="single"/>
        </w:rPr>
        <w:t xml:space="preserve">              </w:t>
      </w:r>
      <w:r>
        <w:rPr>
          <w:rFonts w:hint="eastAsia" w:hAnsi="宋体"/>
          <w:szCs w:val="21"/>
        </w:rPr>
        <w:t xml:space="preserve">   电子邮箱</w:t>
      </w:r>
      <w:r>
        <w:rPr>
          <w:rFonts w:hint="eastAsia" w:hAnsi="宋体"/>
          <w:szCs w:val="21"/>
          <w:u w:val="single"/>
        </w:rPr>
        <w:t xml:space="preserve">                  </w:t>
      </w:r>
    </w:p>
    <w:p>
      <w:pPr>
        <w:numPr>
          <w:ilvl w:val="0"/>
          <w:numId w:val="2"/>
        </w:numPr>
        <w:spacing w:line="360" w:lineRule="exact"/>
        <w:ind w:left="525" w:leftChars="250"/>
        <w:rPr>
          <w:rFonts w:hint="eastAsia"/>
        </w:rPr>
      </w:pPr>
      <w:r>
        <w:rPr>
          <w:rFonts w:hint="eastAsia" w:hAnsi="宋体"/>
          <w:szCs w:val="21"/>
        </w:rPr>
        <w:t xml:space="preserve">是否取得执业许可证  </w:t>
      </w:r>
      <w:r>
        <w:rPr>
          <w:rFonts w:hint="eastAsia"/>
        </w:rPr>
        <w:t xml:space="preserve"> 是□  否□</w:t>
      </w:r>
    </w:p>
    <w:p>
      <w:pPr>
        <w:spacing w:line="360" w:lineRule="exact"/>
        <w:ind w:firstLine="630" w:firstLineChars="300"/>
        <w:rPr>
          <w:rFonts w:hint="eastAsia" w:ascii="楷体" w:hAnsi="楷体" w:eastAsia="楷体" w:cs="楷体"/>
        </w:rPr>
      </w:pPr>
      <w:r>
        <w:rPr>
          <w:rFonts w:hint="eastAsia" w:ascii="楷体" w:hAnsi="楷体" w:eastAsia="楷体" w:cs="楷体"/>
        </w:rPr>
        <w:t>*如有执业许可证或备案确认文件的，请点击上传照片（如民办学校《办学许可证》、民办医院《医疗机构执业许可证》、民办博物馆《博物馆设立备案确认书》等）。</w:t>
      </w:r>
    </w:p>
    <w:p>
      <w:pPr>
        <w:spacing w:line="360" w:lineRule="exact"/>
        <w:ind w:firstLine="630" w:firstLineChars="300"/>
        <w:rPr>
          <w:rFonts w:ascii="楷体" w:hAnsi="楷体" w:eastAsia="楷体" w:cs="楷体"/>
        </w:rPr>
      </w:pPr>
    </w:p>
    <w:p>
      <w:pPr>
        <w:spacing w:line="360" w:lineRule="exact"/>
        <w:rPr>
          <w:rFonts w:hint="eastAsia"/>
          <w:szCs w:val="21"/>
        </w:rPr>
      </w:pPr>
      <w:r>
        <w:rPr>
          <w:rFonts w:hint="eastAsia" w:hAnsi="宋体"/>
          <w:szCs w:val="21"/>
        </w:rPr>
        <w:t>（五）</w:t>
      </w:r>
      <w:r>
        <w:rPr>
          <w:rFonts w:hint="eastAsia"/>
          <w:szCs w:val="21"/>
        </w:rPr>
        <w:t>2019年度</w:t>
      </w:r>
      <w:r>
        <w:rPr>
          <w:rFonts w:hint="eastAsia" w:hAnsi="宋体"/>
          <w:szCs w:val="21"/>
        </w:rPr>
        <w:t>组织开展评比达标表彰活动情况</w:t>
      </w:r>
    </w:p>
    <w:tbl>
      <w:tblPr>
        <w:tblStyle w:val="9"/>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6"/>
        <w:gridCol w:w="1787"/>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jc w:val="center"/>
              <w:rPr>
                <w:rFonts w:hint="eastAsia"/>
                <w:szCs w:val="21"/>
              </w:rPr>
            </w:pPr>
            <w:r>
              <w:rPr>
                <w:rFonts w:hint="eastAsia" w:hAnsi="宋体"/>
                <w:szCs w:val="21"/>
              </w:rPr>
              <w:t>序号</w:t>
            </w:r>
          </w:p>
        </w:tc>
        <w:tc>
          <w:tcPr>
            <w:tcW w:w="1787" w:type="dxa"/>
            <w:noWrap w:val="0"/>
            <w:vAlign w:val="top"/>
          </w:tcPr>
          <w:p>
            <w:pPr>
              <w:spacing w:line="360" w:lineRule="exact"/>
              <w:jc w:val="center"/>
              <w:rPr>
                <w:rFonts w:hint="eastAsia"/>
                <w:szCs w:val="21"/>
              </w:rPr>
            </w:pPr>
            <w:r>
              <w:rPr>
                <w:rFonts w:hint="eastAsia" w:hAnsi="宋体"/>
                <w:szCs w:val="21"/>
              </w:rPr>
              <w:t>活动名称</w:t>
            </w:r>
          </w:p>
        </w:tc>
        <w:tc>
          <w:tcPr>
            <w:tcW w:w="2520" w:type="dxa"/>
            <w:noWrap w:val="0"/>
            <w:vAlign w:val="top"/>
          </w:tcPr>
          <w:p>
            <w:pPr>
              <w:spacing w:line="360" w:lineRule="exact"/>
              <w:jc w:val="center"/>
              <w:rPr>
                <w:rFonts w:hint="eastAsia"/>
                <w:szCs w:val="21"/>
              </w:rPr>
            </w:pPr>
            <w:r>
              <w:rPr>
                <w:rFonts w:hint="eastAsia" w:hAnsi="宋体"/>
                <w:szCs w:val="21"/>
              </w:rPr>
              <w:t>是否收费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rPr>
                <w:rFonts w:hint="eastAsia"/>
                <w:szCs w:val="21"/>
              </w:rPr>
            </w:pPr>
          </w:p>
        </w:tc>
        <w:tc>
          <w:tcPr>
            <w:tcW w:w="1787" w:type="dxa"/>
            <w:noWrap w:val="0"/>
            <w:vAlign w:val="top"/>
          </w:tcPr>
          <w:p>
            <w:pPr>
              <w:spacing w:line="360" w:lineRule="exact"/>
              <w:rPr>
                <w:rFonts w:hint="eastAsia"/>
                <w:szCs w:val="21"/>
              </w:rPr>
            </w:pPr>
          </w:p>
        </w:tc>
        <w:tc>
          <w:tcPr>
            <w:tcW w:w="2520" w:type="dxa"/>
            <w:noWrap w:val="0"/>
            <w:vAlign w:val="top"/>
          </w:tcPr>
          <w:p>
            <w:pPr>
              <w:spacing w:line="360" w:lineRule="exac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rPr>
                <w:rFonts w:hint="eastAsia"/>
                <w:szCs w:val="21"/>
              </w:rPr>
            </w:pPr>
          </w:p>
        </w:tc>
        <w:tc>
          <w:tcPr>
            <w:tcW w:w="1787" w:type="dxa"/>
            <w:noWrap w:val="0"/>
            <w:vAlign w:val="top"/>
          </w:tcPr>
          <w:p>
            <w:pPr>
              <w:spacing w:line="360" w:lineRule="exact"/>
              <w:rPr>
                <w:rFonts w:hint="eastAsia"/>
                <w:szCs w:val="21"/>
              </w:rPr>
            </w:pPr>
          </w:p>
        </w:tc>
        <w:tc>
          <w:tcPr>
            <w:tcW w:w="2520" w:type="dxa"/>
            <w:noWrap w:val="0"/>
            <w:vAlign w:val="top"/>
          </w:tcPr>
          <w:p>
            <w:pPr>
              <w:spacing w:line="360" w:lineRule="exact"/>
              <w:rPr>
                <w:rFonts w:hint="eastAsia"/>
                <w:szCs w:val="21"/>
              </w:rPr>
            </w:pPr>
          </w:p>
        </w:tc>
      </w:tr>
    </w:tbl>
    <w:p>
      <w:pPr>
        <w:spacing w:line="360" w:lineRule="exact"/>
        <w:ind w:left="630" w:leftChars="250" w:hanging="105" w:hangingChars="50"/>
        <w:rPr>
          <w:rFonts w:hint="eastAsia" w:hAnsi="宋体"/>
          <w:szCs w:val="21"/>
        </w:rPr>
      </w:pPr>
      <w:r>
        <w:rPr>
          <w:rFonts w:hint="eastAsia" w:ascii="楷体" w:hAnsi="楷体" w:eastAsia="楷体" w:cs="楷体"/>
          <w:szCs w:val="21"/>
        </w:rPr>
        <w:t>*社会组织开展以内设机构和工作人员为对象的评比达标表彰项目，不属于社会组织评比表彰活动，不列入统计范围。</w:t>
      </w:r>
    </w:p>
    <w:p>
      <w:pPr>
        <w:spacing w:line="360" w:lineRule="exact"/>
        <w:ind w:left="630" w:leftChars="250" w:hanging="105" w:hangingChars="50"/>
        <w:rPr>
          <w:rFonts w:hint="eastAsia"/>
          <w:b/>
          <w:szCs w:val="21"/>
        </w:rPr>
      </w:pPr>
    </w:p>
    <w:p>
      <w:pPr>
        <w:numPr>
          <w:ilvl w:val="0"/>
          <w:numId w:val="3"/>
        </w:numPr>
        <w:spacing w:after="120" w:afterLines="50" w:line="360" w:lineRule="exact"/>
        <w:rPr>
          <w:rFonts w:hint="eastAsia"/>
          <w:b/>
          <w:sz w:val="18"/>
          <w:szCs w:val="21"/>
        </w:rPr>
      </w:pPr>
      <w:r>
        <w:rPr>
          <w:rFonts w:hint="eastAsia"/>
          <w:b/>
        </w:rPr>
        <w:t>党建情况</w:t>
      </w:r>
    </w:p>
    <w:tbl>
      <w:tblPr>
        <w:tblStyle w:val="9"/>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983" w:type="dxa"/>
            <w:noWrap w:val="0"/>
            <w:vAlign w:val="top"/>
          </w:tcPr>
          <w:p>
            <w:pPr>
              <w:spacing w:line="360" w:lineRule="exact"/>
              <w:rPr>
                <w:rFonts w:hint="eastAsia" w:ascii="楷体" w:hAnsi="楷体" w:eastAsia="楷体" w:cs="楷体"/>
                <w:b/>
                <w:bCs/>
              </w:rPr>
            </w:pPr>
            <w:r>
              <w:rPr>
                <w:rFonts w:hint="eastAsia" w:ascii="楷体" w:hAnsi="楷体" w:eastAsia="楷体" w:cs="楷体"/>
                <w:b/>
                <w:bCs/>
              </w:rPr>
              <w:t>填报提示：</w:t>
            </w:r>
          </w:p>
          <w:p>
            <w:pPr>
              <w:spacing w:line="360" w:lineRule="exact"/>
              <w:ind w:firstLine="420" w:firstLineChars="200"/>
              <w:rPr>
                <w:rFonts w:hint="eastAsia" w:ascii="楷体" w:hAnsi="楷体" w:eastAsia="楷体" w:cs="楷体"/>
              </w:rPr>
            </w:pPr>
            <w:r>
              <w:rPr>
                <w:rFonts w:hint="eastAsia" w:ascii="楷体" w:hAnsi="楷体" w:eastAsia="楷体" w:cs="楷体"/>
              </w:rPr>
              <w:t>凡有三名以上正式党员的社会组织，都要按照党章规定，经上级党组织批准，建立党组织，并按期进行换届。规模小、党员少的社会组织可以本着就近就便原则，联合建立党组织。暂不具备组建条件的社会组织，可通过选派党建工作指导员、联络员等途径开展党的工作，条件成熟时及时建立党组织。新成立的社会组织，具备组建条件的，应同步建立党组织。</w:t>
            </w:r>
          </w:p>
          <w:p>
            <w:pPr>
              <w:spacing w:line="360" w:lineRule="exact"/>
              <w:ind w:firstLine="420" w:firstLineChars="200"/>
              <w:rPr>
                <w:rFonts w:hint="eastAsia"/>
                <w:szCs w:val="21"/>
              </w:rPr>
            </w:pPr>
            <w:r>
              <w:rPr>
                <w:rFonts w:hint="eastAsia" w:ascii="楷体" w:hAnsi="楷体" w:eastAsia="楷体" w:cs="楷体"/>
              </w:rPr>
              <w:t>每年全市社会组织年检报告书填报完毕后，市民政局将党建信息共享给市社会工作党委进行信息比对，比对不一致的，将进行实地核查。</w:t>
            </w:r>
          </w:p>
        </w:tc>
      </w:tr>
    </w:tbl>
    <w:p>
      <w:pPr>
        <w:spacing w:line="360" w:lineRule="exact"/>
        <w:rPr>
          <w:rFonts w:hint="eastAsia"/>
          <w:b/>
        </w:rPr>
      </w:pPr>
    </w:p>
    <w:p>
      <w:pPr>
        <w:spacing w:line="360" w:lineRule="exact"/>
        <w:rPr>
          <w:rFonts w:hint="eastAsia"/>
        </w:rPr>
      </w:pPr>
      <w:r>
        <w:rPr>
          <w:rFonts w:hint="eastAsia"/>
        </w:rPr>
        <w:t>（一）从业人员中党员总数</w:t>
      </w:r>
      <w:r>
        <w:rPr>
          <w:rFonts w:hint="eastAsia"/>
          <w:u w:val="single"/>
        </w:rPr>
        <w:t xml:space="preserve">    </w:t>
      </w:r>
      <w:r>
        <w:rPr>
          <w:rFonts w:hint="eastAsia"/>
        </w:rPr>
        <w:t>人，其中专职人员中党员数</w:t>
      </w:r>
      <w:r>
        <w:rPr>
          <w:rFonts w:hint="eastAsia"/>
          <w:u w:val="single"/>
        </w:rPr>
        <w:t xml:space="preserve">    </w:t>
      </w:r>
      <w:r>
        <w:rPr>
          <w:rFonts w:hint="eastAsia"/>
        </w:rPr>
        <w:t>人。</w:t>
      </w:r>
    </w:p>
    <w:p>
      <w:pPr>
        <w:spacing w:line="360" w:lineRule="exact"/>
        <w:ind w:firstLine="630" w:firstLineChars="300"/>
        <w:rPr>
          <w:rFonts w:hint="eastAsia"/>
        </w:rPr>
      </w:pPr>
      <w:r>
        <w:rPr>
          <w:rFonts w:hint="eastAsia"/>
        </w:rPr>
        <w:t>党组织关系在本社会组织的党员数</w:t>
      </w:r>
      <w:r>
        <w:rPr>
          <w:rFonts w:hint="eastAsia"/>
          <w:u w:val="single"/>
        </w:rPr>
        <w:t xml:space="preserve">      </w:t>
      </w:r>
      <w:r>
        <w:rPr>
          <w:rFonts w:hint="eastAsia"/>
        </w:rPr>
        <w:t>人，本年度发展新党员___人。</w:t>
      </w:r>
    </w:p>
    <w:p>
      <w:pPr>
        <w:spacing w:line="360" w:lineRule="exact"/>
        <w:rPr>
          <w:rFonts w:hint="eastAsia"/>
        </w:rPr>
      </w:pPr>
      <w:r>
        <w:rPr>
          <w:rFonts w:hint="eastAsia"/>
        </w:rPr>
        <w:t>（二）党组织情况：</w:t>
      </w:r>
    </w:p>
    <w:p>
      <w:pPr>
        <w:tabs>
          <w:tab w:val="left" w:pos="1065"/>
        </w:tabs>
        <w:spacing w:line="340" w:lineRule="exact"/>
        <w:ind w:firstLine="525" w:firstLineChars="250"/>
        <w:rPr>
          <w:rFonts w:hint="eastAsia" w:hAnsi="宋体"/>
          <w:bCs/>
          <w:szCs w:val="21"/>
        </w:rPr>
      </w:pPr>
      <w:r>
        <w:rPr>
          <w:rFonts w:hint="eastAsia"/>
        </w:rPr>
        <w:t>1、党建形式：</w:t>
      </w:r>
      <w:r>
        <w:rPr>
          <w:rFonts w:hint="eastAsia" w:hAnsi="宋体"/>
          <w:bCs/>
          <w:szCs w:val="21"/>
        </w:rPr>
        <w:t>党委</w:t>
      </w:r>
      <w:r>
        <w:rPr>
          <w:rFonts w:hint="eastAsia"/>
          <w:bCs/>
          <w:szCs w:val="21"/>
        </w:rPr>
        <w:t xml:space="preserve">□  </w:t>
      </w:r>
      <w:r>
        <w:rPr>
          <w:rFonts w:hint="eastAsia" w:hAnsi="宋体"/>
          <w:bCs/>
          <w:szCs w:val="21"/>
        </w:rPr>
        <w:t>党总支</w:t>
      </w:r>
      <w:r>
        <w:rPr>
          <w:rFonts w:hint="eastAsia"/>
          <w:bCs/>
          <w:szCs w:val="21"/>
        </w:rPr>
        <w:t xml:space="preserve">□  </w:t>
      </w:r>
      <w:r>
        <w:rPr>
          <w:rFonts w:hint="eastAsia" w:hAnsi="宋体"/>
          <w:bCs/>
          <w:szCs w:val="21"/>
        </w:rPr>
        <w:t>党支部</w:t>
      </w:r>
      <w:r>
        <w:rPr>
          <w:rFonts w:hint="eastAsia"/>
          <w:bCs/>
          <w:szCs w:val="21"/>
        </w:rPr>
        <w:t xml:space="preserve">□  联合党组织□  </w:t>
      </w:r>
      <w:r>
        <w:rPr>
          <w:rFonts w:hint="eastAsia" w:hAnsi="宋体"/>
          <w:bCs/>
          <w:szCs w:val="21"/>
        </w:rPr>
        <w:t>党小组</w:t>
      </w:r>
      <w:r>
        <w:rPr>
          <w:rFonts w:hint="eastAsia"/>
          <w:bCs/>
          <w:szCs w:val="21"/>
        </w:rPr>
        <w:t xml:space="preserve">□  </w:t>
      </w:r>
    </w:p>
    <w:p>
      <w:pPr>
        <w:tabs>
          <w:tab w:val="left" w:pos="1065"/>
        </w:tabs>
        <w:spacing w:line="340" w:lineRule="exact"/>
        <w:ind w:firstLine="1995" w:firstLineChars="950"/>
        <w:rPr>
          <w:rFonts w:hint="eastAsia"/>
          <w:bCs/>
          <w:szCs w:val="21"/>
        </w:rPr>
      </w:pPr>
      <w:r>
        <w:rPr>
          <w:rFonts w:hint="eastAsia"/>
          <w:bCs/>
          <w:szCs w:val="21"/>
        </w:rPr>
        <w:t xml:space="preserve">党的工作小组□  </w:t>
      </w:r>
      <w:r>
        <w:rPr>
          <w:rFonts w:hint="eastAsia" w:hAnsi="宋体"/>
          <w:bCs/>
          <w:szCs w:val="21"/>
        </w:rPr>
        <w:t>临时党支部</w:t>
      </w:r>
      <w:r>
        <w:rPr>
          <w:rFonts w:hint="eastAsia"/>
          <w:bCs/>
          <w:szCs w:val="21"/>
        </w:rPr>
        <w:t>□  活动型党组织□</w:t>
      </w:r>
    </w:p>
    <w:p>
      <w:pPr>
        <w:tabs>
          <w:tab w:val="left" w:pos="1065"/>
        </w:tabs>
        <w:spacing w:line="340" w:lineRule="exact"/>
        <w:ind w:firstLine="1995" w:firstLineChars="950"/>
        <w:rPr>
          <w:bCs/>
          <w:szCs w:val="21"/>
        </w:rPr>
      </w:pPr>
      <w:r>
        <w:rPr>
          <w:rFonts w:hint="eastAsia"/>
          <w:bCs/>
          <w:szCs w:val="21"/>
        </w:rPr>
        <w:t xml:space="preserve">党建指导员□  党建联络员□  其他形式□  </w:t>
      </w:r>
    </w:p>
    <w:p>
      <w:pPr>
        <w:tabs>
          <w:tab w:val="left" w:pos="1065"/>
        </w:tabs>
        <w:spacing w:line="340" w:lineRule="exact"/>
        <w:ind w:firstLine="1995" w:firstLineChars="950"/>
        <w:rPr>
          <w:rFonts w:hint="eastAsia"/>
          <w:bCs/>
          <w:szCs w:val="21"/>
        </w:rPr>
      </w:pPr>
      <w:r>
        <w:rPr>
          <w:rFonts w:hint="eastAsia"/>
          <w:bCs/>
          <w:szCs w:val="21"/>
        </w:rPr>
        <w:t>无□（无党建原因：________）</w:t>
      </w:r>
    </w:p>
    <w:p>
      <w:pPr>
        <w:spacing w:line="360" w:lineRule="exact"/>
        <w:ind w:firstLine="630" w:firstLineChars="300"/>
        <w:rPr>
          <w:rFonts w:hint="eastAsia"/>
        </w:rPr>
      </w:pPr>
      <w:r>
        <w:rPr>
          <w:rFonts w:hint="eastAsia"/>
        </w:rPr>
        <w:t>2、党组织（党建联络员）隶属关系：业务主管单位党组织□，挂靠单位党组织□，</w:t>
      </w:r>
    </w:p>
    <w:p>
      <w:pPr>
        <w:spacing w:line="360" w:lineRule="exact"/>
        <w:ind w:firstLine="4095" w:firstLineChars="1950"/>
        <w:rPr>
          <w:rFonts w:hint="eastAsia"/>
        </w:rPr>
      </w:pPr>
      <w:r>
        <w:rPr>
          <w:rFonts w:hint="eastAsia"/>
        </w:rPr>
        <w:t>属地党组织□，行业党组织□，其他党组织□</w:t>
      </w:r>
    </w:p>
    <w:p>
      <w:pPr>
        <w:spacing w:line="360" w:lineRule="exact"/>
        <w:ind w:left="3780" w:leftChars="300" w:hanging="3150" w:hangingChars="1500"/>
        <w:rPr>
          <w:rFonts w:hint="eastAsia"/>
        </w:rPr>
      </w:pPr>
      <w:r>
        <w:rPr>
          <w:rFonts w:hint="eastAsia"/>
        </w:rPr>
        <w:t>3、党组织负责人（党建联络员）：同时担任社会组织主要负责人□，专职党务干部□，其他人员□</w:t>
      </w:r>
    </w:p>
    <w:p>
      <w:pPr>
        <w:widowControl/>
        <w:ind w:firstLine="420"/>
        <w:jc w:val="left"/>
        <w:rPr>
          <w:rFonts w:ascii="宋体" w:hAnsi="宋体" w:cs="宋体"/>
          <w:kern w:val="0"/>
          <w:sz w:val="24"/>
        </w:rPr>
      </w:pPr>
      <w:r>
        <w:rPr>
          <w:rFonts w:ascii="Tahoma" w:hAnsi="Tahoma" w:cs="Tahoma"/>
          <w:color w:val="000000"/>
          <w:kern w:val="0"/>
          <w:szCs w:val="21"/>
          <w:shd w:val="clear" w:color="auto" w:fill="FFFFFF"/>
        </w:rPr>
        <w:t>*党建形式选“是”的单位填写问题2、3。 党建形式选“无”的单位</w:t>
      </w:r>
      <w:r>
        <w:rPr>
          <w:rFonts w:hint="eastAsia" w:ascii="Tahoma" w:hAnsi="Tahoma" w:cs="Tahoma"/>
          <w:color w:val="000000"/>
          <w:kern w:val="0"/>
          <w:szCs w:val="21"/>
          <w:shd w:val="clear" w:color="auto" w:fill="FFFFFF"/>
        </w:rPr>
        <w:t>需填写原因</w:t>
      </w:r>
      <w:r>
        <w:rPr>
          <w:rFonts w:ascii="Tahoma" w:hAnsi="Tahoma" w:cs="Tahoma"/>
          <w:color w:val="000000"/>
          <w:kern w:val="0"/>
          <w:szCs w:val="21"/>
          <w:shd w:val="clear" w:color="auto" w:fill="FFFFFF"/>
        </w:rPr>
        <w:t>，并登录上海社会组织公共服务平台，选择专题专栏-社会组织网上年检-党建工作材料，下载并填写《社会组织党建承诺书》、《社会组织党建工作情况表》， 填妥盖章后上传PDF文件到本年检系统。</w:t>
      </w:r>
    </w:p>
    <w:p>
      <w:pPr>
        <w:spacing w:line="360" w:lineRule="exact"/>
        <w:ind w:firstLine="630" w:firstLineChars="300"/>
        <w:rPr>
          <w:rFonts w:hint="eastAsia"/>
        </w:rPr>
      </w:pPr>
    </w:p>
    <w:p>
      <w:pPr>
        <w:spacing w:line="360" w:lineRule="exact"/>
        <w:rPr>
          <w:rFonts w:hint="eastAsia"/>
        </w:rPr>
      </w:pPr>
      <w:r>
        <w:rPr>
          <w:rFonts w:hint="eastAsia"/>
        </w:rPr>
        <w:t>（三）是否建立共青团组织：是□  否□ 如是填写共青团员人数为</w:t>
      </w:r>
      <w:r>
        <w:rPr>
          <w:rFonts w:hint="eastAsia"/>
          <w:u w:val="single"/>
        </w:rPr>
        <w:t xml:space="preserve">      </w:t>
      </w:r>
      <w:r>
        <w:rPr>
          <w:rFonts w:hint="eastAsia"/>
        </w:rPr>
        <w:t>人</w:t>
      </w:r>
    </w:p>
    <w:p>
      <w:pPr>
        <w:spacing w:line="360" w:lineRule="exact"/>
        <w:rPr>
          <w:rFonts w:hint="eastAsia"/>
        </w:rPr>
      </w:pPr>
      <w:r>
        <w:rPr>
          <w:rFonts w:hint="eastAsia"/>
        </w:rPr>
        <w:t xml:space="preserve">      是否建立工会组织：是□  否□</w:t>
      </w:r>
    </w:p>
    <w:p>
      <w:pPr>
        <w:spacing w:line="360" w:lineRule="exact"/>
        <w:rPr>
          <w:rFonts w:hint="eastAsia"/>
          <w:u w:val="single"/>
        </w:rPr>
      </w:pPr>
    </w:p>
    <w:p>
      <w:pPr>
        <w:spacing w:line="360" w:lineRule="exact"/>
        <w:rPr>
          <w:rFonts w:hint="eastAsia"/>
          <w:b/>
        </w:rPr>
      </w:pPr>
      <w:r>
        <w:rPr>
          <w:rFonts w:hint="eastAsia"/>
          <w:b/>
        </w:rPr>
        <w:t>五、资产及财务情况</w:t>
      </w:r>
    </w:p>
    <w:p>
      <w:pPr>
        <w:spacing w:line="360" w:lineRule="exact"/>
        <w:rPr>
          <w:rFonts w:hint="eastAsia"/>
        </w:rPr>
      </w:pPr>
      <w:r>
        <w:rPr>
          <w:rFonts w:hint="eastAsia"/>
        </w:rPr>
        <w:t>（一）财务情况</w:t>
      </w:r>
    </w:p>
    <w:p>
      <w:pPr>
        <w:spacing w:line="360" w:lineRule="exact"/>
        <w:ind w:firstLine="630" w:firstLineChars="300"/>
      </w:pPr>
      <w:r>
        <w:t>上年度净资产合计：</w:t>
      </w:r>
      <w:r>
        <w:rPr>
          <w:rFonts w:hint="eastAsia"/>
          <w:u w:val="single"/>
        </w:rPr>
        <w:t xml:space="preserve">         </w:t>
      </w:r>
      <w:r>
        <w:t>元</w:t>
      </w:r>
    </w:p>
    <w:p>
      <w:pPr>
        <w:spacing w:line="360" w:lineRule="exact"/>
        <w:ind w:firstLine="630" w:firstLineChars="300"/>
        <w:rPr>
          <w:rFonts w:ascii="楷体" w:hAnsi="楷体" w:eastAsia="楷体" w:cs="楷体"/>
        </w:rPr>
      </w:pPr>
      <w:r>
        <w:rPr>
          <w:rFonts w:hint="eastAsia" w:ascii="楷体" w:hAnsi="楷体" w:eastAsia="楷体" w:cs="楷体"/>
        </w:rPr>
        <w:t>*2019年年初净资产值与2018年年末净资产值应相同，如需要调整，必须在财务报表附注中注明原因。</w:t>
      </w:r>
    </w:p>
    <w:p>
      <w:pPr>
        <w:spacing w:line="360" w:lineRule="exact"/>
        <w:ind w:firstLine="630" w:firstLineChars="300"/>
        <w:rPr>
          <w:rFonts w:hint="eastAsia"/>
        </w:rPr>
      </w:pPr>
      <w:r>
        <w:t>本年度收入合计：</w:t>
      </w:r>
      <w:r>
        <w:rPr>
          <w:rFonts w:hint="eastAsia"/>
          <w:u w:val="single"/>
        </w:rPr>
        <w:t xml:space="preserve">         </w:t>
      </w:r>
      <w:r>
        <w:t>元</w:t>
      </w:r>
    </w:p>
    <w:p>
      <w:pPr>
        <w:spacing w:line="360" w:lineRule="exact"/>
        <w:ind w:firstLine="630" w:firstLineChars="300"/>
        <w:rPr>
          <w:rFonts w:hint="eastAsia"/>
        </w:rPr>
      </w:pPr>
      <w:r>
        <w:t>其中，1、提供服务收入：</w:t>
      </w:r>
      <w:r>
        <w:rPr>
          <w:rFonts w:hint="eastAsia"/>
          <w:u w:val="single"/>
        </w:rPr>
        <w:t xml:space="preserve">         </w:t>
      </w:r>
      <w:r>
        <w:t>元</w:t>
      </w:r>
    </w:p>
    <w:p>
      <w:pPr>
        <w:spacing w:line="360" w:lineRule="exact"/>
        <w:ind w:firstLine="1260" w:firstLineChars="600"/>
        <w:rPr>
          <w:rFonts w:hint="eastAsia"/>
        </w:rPr>
      </w:pPr>
      <w:r>
        <w:rPr>
          <w:rFonts w:hint="eastAsia"/>
        </w:rPr>
        <w:t>其中：</w:t>
      </w:r>
      <w:r>
        <w:t>政府购买服务收入：</w:t>
      </w:r>
      <w:r>
        <w:rPr>
          <w:rFonts w:hint="eastAsia"/>
          <w:u w:val="single"/>
        </w:rPr>
        <w:t xml:space="preserve">        </w:t>
      </w:r>
      <w:r>
        <w:t>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50"/>
        <w:gridCol w:w="851"/>
        <w:gridCol w:w="992"/>
        <w:gridCol w:w="1276"/>
        <w:gridCol w:w="1701"/>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szCs w:val="21"/>
              </w:rPr>
            </w:pPr>
            <w:r>
              <w:rPr>
                <w:rFonts w:hint="eastAsia" w:hAnsi="宋体"/>
                <w:szCs w:val="21"/>
              </w:rPr>
              <w:t>名称</w:t>
            </w:r>
          </w:p>
        </w:tc>
        <w:tc>
          <w:tcPr>
            <w:tcW w:w="850" w:type="dxa"/>
            <w:noWrap w:val="0"/>
            <w:vAlign w:val="top"/>
          </w:tcPr>
          <w:p>
            <w:pPr>
              <w:spacing w:line="340" w:lineRule="exact"/>
              <w:jc w:val="center"/>
              <w:rPr>
                <w:rFonts w:hint="eastAsia" w:hAnsi="宋体"/>
                <w:szCs w:val="21"/>
              </w:rPr>
            </w:pPr>
            <w:r>
              <w:rPr>
                <w:rFonts w:hint="eastAsia" w:hAnsi="宋体"/>
                <w:szCs w:val="21"/>
              </w:rPr>
              <w:t>购买</w:t>
            </w:r>
          </w:p>
          <w:p>
            <w:pPr>
              <w:spacing w:line="340" w:lineRule="exact"/>
              <w:jc w:val="center"/>
              <w:rPr>
                <w:rFonts w:hint="eastAsia"/>
                <w:szCs w:val="21"/>
              </w:rPr>
            </w:pPr>
            <w:r>
              <w:rPr>
                <w:rFonts w:hint="eastAsia" w:hAnsi="宋体"/>
                <w:szCs w:val="21"/>
              </w:rPr>
              <w:t>单位</w:t>
            </w:r>
          </w:p>
        </w:tc>
        <w:tc>
          <w:tcPr>
            <w:tcW w:w="85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层级</w:t>
            </w:r>
          </w:p>
        </w:tc>
        <w:tc>
          <w:tcPr>
            <w:tcW w:w="992"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金额（元）</w:t>
            </w:r>
          </w:p>
        </w:tc>
        <w:tc>
          <w:tcPr>
            <w:tcW w:w="1276" w:type="dxa"/>
            <w:noWrap w:val="0"/>
            <w:vAlign w:val="top"/>
          </w:tcPr>
          <w:p>
            <w:pPr>
              <w:spacing w:line="340" w:lineRule="exact"/>
              <w:jc w:val="center"/>
              <w:rPr>
                <w:rFonts w:hint="eastAsia" w:hAnsi="宋体"/>
                <w:szCs w:val="21"/>
              </w:rPr>
            </w:pPr>
            <w:r>
              <w:rPr>
                <w:rFonts w:hint="eastAsia" w:hAnsi="宋体"/>
                <w:szCs w:val="21"/>
              </w:rPr>
              <w:t>资金</w:t>
            </w:r>
          </w:p>
          <w:p>
            <w:pPr>
              <w:spacing w:line="340" w:lineRule="exact"/>
              <w:jc w:val="center"/>
              <w:rPr>
                <w:rFonts w:hint="eastAsia" w:hAnsi="宋体"/>
                <w:szCs w:val="21"/>
              </w:rPr>
            </w:pPr>
            <w:r>
              <w:rPr>
                <w:rFonts w:hint="eastAsia" w:hAnsi="宋体"/>
                <w:szCs w:val="21"/>
              </w:rPr>
              <w:t>来源</w:t>
            </w:r>
          </w:p>
        </w:tc>
        <w:tc>
          <w:tcPr>
            <w:tcW w:w="170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类型</w:t>
            </w:r>
          </w:p>
        </w:tc>
        <w:tc>
          <w:tcPr>
            <w:tcW w:w="850" w:type="dxa"/>
            <w:noWrap w:val="0"/>
            <w:vAlign w:val="top"/>
          </w:tcPr>
          <w:p>
            <w:pPr>
              <w:spacing w:line="340" w:lineRule="exact"/>
              <w:jc w:val="center"/>
              <w:rPr>
                <w:rFonts w:hint="eastAsia" w:hAnsi="宋体"/>
                <w:szCs w:val="21"/>
              </w:rPr>
            </w:pPr>
            <w:r>
              <w:rPr>
                <w:rFonts w:hint="eastAsia" w:hAnsi="宋体"/>
                <w:szCs w:val="21"/>
              </w:rPr>
              <w:t>执行</w:t>
            </w:r>
          </w:p>
          <w:p>
            <w:pPr>
              <w:spacing w:line="340" w:lineRule="exact"/>
              <w:jc w:val="center"/>
              <w:rPr>
                <w:rFonts w:hint="eastAsia" w:hAnsi="宋体"/>
                <w:szCs w:val="21"/>
              </w:rPr>
            </w:pPr>
            <w:r>
              <w:rPr>
                <w:rFonts w:hint="eastAsia" w:hAnsi="宋体"/>
                <w:szCs w:val="21"/>
              </w:rPr>
              <w:t>时间</w:t>
            </w:r>
          </w:p>
        </w:tc>
        <w:tc>
          <w:tcPr>
            <w:tcW w:w="851" w:type="dxa"/>
            <w:noWrap w:val="0"/>
            <w:vAlign w:val="top"/>
          </w:tcPr>
          <w:p>
            <w:pPr>
              <w:spacing w:line="340" w:lineRule="exact"/>
              <w:jc w:val="center"/>
              <w:rPr>
                <w:rFonts w:hint="eastAsia" w:hAnsi="宋体"/>
                <w:szCs w:val="21"/>
              </w:rPr>
            </w:pPr>
            <w:r>
              <w:rPr>
                <w:rFonts w:hint="eastAsia" w:hAnsi="宋体"/>
                <w:szCs w:val="21"/>
              </w:rPr>
              <w:t>是否有审计或评估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r>
              <w:rPr>
                <w:rFonts w:hint="eastAsia"/>
                <w:szCs w:val="21"/>
              </w:rPr>
              <w:t>□中央</w:t>
            </w:r>
          </w:p>
          <w:p>
            <w:pPr>
              <w:spacing w:line="340" w:lineRule="exact"/>
              <w:rPr>
                <w:rFonts w:hint="eastAsia"/>
                <w:szCs w:val="21"/>
              </w:rPr>
            </w:pPr>
            <w:r>
              <w:rPr>
                <w:rFonts w:hint="eastAsia"/>
                <w:szCs w:val="21"/>
              </w:rPr>
              <w:t>□市级</w:t>
            </w:r>
          </w:p>
          <w:p>
            <w:pPr>
              <w:spacing w:line="340" w:lineRule="exact"/>
              <w:rPr>
                <w:rFonts w:hint="eastAsia"/>
                <w:szCs w:val="21"/>
              </w:rPr>
            </w:pPr>
            <w:r>
              <w:rPr>
                <w:rFonts w:hint="eastAsia"/>
                <w:szCs w:val="21"/>
              </w:rPr>
              <w:t>□区县</w:t>
            </w:r>
          </w:p>
          <w:p>
            <w:pPr>
              <w:spacing w:line="340" w:lineRule="exact"/>
              <w:rPr>
                <w:rFonts w:hint="eastAsia"/>
                <w:szCs w:val="21"/>
              </w:rPr>
            </w:pPr>
            <w:r>
              <w:rPr>
                <w:rFonts w:hint="eastAsia"/>
                <w:szCs w:val="21"/>
              </w:rPr>
              <w:t>□街镇</w:t>
            </w:r>
          </w:p>
          <w:p>
            <w:pPr>
              <w:spacing w:line="340" w:lineRule="exact"/>
              <w:rPr>
                <w:rFonts w:hint="eastAsia"/>
                <w:szCs w:val="21"/>
              </w:rPr>
            </w:pPr>
            <w:r>
              <w:rPr>
                <w:rFonts w:hint="eastAsia"/>
                <w:szCs w:val="21"/>
              </w:rPr>
              <w:t>□其他</w:t>
            </w:r>
          </w:p>
        </w:tc>
        <w:tc>
          <w:tcPr>
            <w:tcW w:w="992" w:type="dxa"/>
            <w:noWrap w:val="0"/>
            <w:vAlign w:val="top"/>
          </w:tcPr>
          <w:p>
            <w:pPr>
              <w:spacing w:line="340" w:lineRule="exact"/>
              <w:rPr>
                <w:rFonts w:hint="eastAsia"/>
                <w:szCs w:val="21"/>
              </w:rPr>
            </w:pPr>
          </w:p>
        </w:tc>
        <w:tc>
          <w:tcPr>
            <w:tcW w:w="1276" w:type="dxa"/>
            <w:noWrap w:val="0"/>
            <w:vAlign w:val="top"/>
          </w:tcPr>
          <w:p>
            <w:pPr>
              <w:spacing w:line="340" w:lineRule="exact"/>
              <w:rPr>
                <w:rFonts w:hint="eastAsia"/>
                <w:szCs w:val="21"/>
              </w:rPr>
            </w:pPr>
            <w:r>
              <w:rPr>
                <w:rFonts w:hint="eastAsia"/>
                <w:szCs w:val="21"/>
              </w:rPr>
              <w:t>□部门预算</w:t>
            </w:r>
          </w:p>
          <w:p>
            <w:pPr>
              <w:spacing w:line="340" w:lineRule="exact"/>
              <w:rPr>
                <w:rFonts w:hint="eastAsia"/>
                <w:szCs w:val="21"/>
              </w:rPr>
            </w:pPr>
            <w:r>
              <w:rPr>
                <w:rFonts w:hint="eastAsia"/>
                <w:szCs w:val="21"/>
              </w:rPr>
              <w:t>□专项资金</w:t>
            </w:r>
          </w:p>
          <w:p>
            <w:pPr>
              <w:spacing w:line="340" w:lineRule="exact"/>
              <w:rPr>
                <w:rFonts w:hint="eastAsia"/>
                <w:szCs w:val="21"/>
              </w:rPr>
            </w:pPr>
            <w:r>
              <w:rPr>
                <w:rFonts w:hint="eastAsia"/>
                <w:szCs w:val="21"/>
              </w:rPr>
              <w:t>□</w:t>
            </w:r>
            <w:r>
              <w:rPr>
                <w:rFonts w:hint="eastAsia"/>
              </w:rPr>
              <w:t>福利彩票公益金</w:t>
            </w:r>
          </w:p>
          <w:p>
            <w:pPr>
              <w:spacing w:line="340" w:lineRule="exact"/>
              <w:rPr>
                <w:rFonts w:hint="eastAsia"/>
                <w:szCs w:val="21"/>
              </w:rPr>
            </w:pPr>
            <w:r>
              <w:rPr>
                <w:rFonts w:hint="eastAsia"/>
                <w:szCs w:val="21"/>
              </w:rPr>
              <w:t>□其他</w:t>
            </w:r>
          </w:p>
        </w:tc>
        <w:tc>
          <w:tcPr>
            <w:tcW w:w="1701" w:type="dxa"/>
            <w:noWrap w:val="0"/>
            <w:vAlign w:val="top"/>
          </w:tcPr>
          <w:p>
            <w:pPr>
              <w:spacing w:line="340" w:lineRule="exact"/>
              <w:rPr>
                <w:rFonts w:hint="eastAsia"/>
                <w:szCs w:val="21"/>
              </w:rPr>
            </w:pPr>
            <w:r>
              <w:rPr>
                <w:rFonts w:hint="eastAsia"/>
                <w:szCs w:val="21"/>
              </w:rPr>
              <w:t>□基本公共服务</w:t>
            </w:r>
          </w:p>
          <w:p>
            <w:pPr>
              <w:spacing w:line="340" w:lineRule="exact"/>
              <w:rPr>
                <w:rFonts w:hint="eastAsia"/>
                <w:szCs w:val="21"/>
              </w:rPr>
            </w:pPr>
            <w:r>
              <w:rPr>
                <w:rFonts w:hint="eastAsia"/>
                <w:szCs w:val="21"/>
              </w:rPr>
              <w:t>□社会管理服务</w:t>
            </w:r>
          </w:p>
          <w:p>
            <w:pPr>
              <w:spacing w:line="340" w:lineRule="exact"/>
              <w:rPr>
                <w:rFonts w:hint="eastAsia"/>
                <w:szCs w:val="21"/>
              </w:rPr>
            </w:pPr>
            <w:r>
              <w:rPr>
                <w:rFonts w:hint="eastAsia"/>
                <w:szCs w:val="21"/>
              </w:rPr>
              <w:t>□行业管理与协调性服务</w:t>
            </w:r>
          </w:p>
          <w:p>
            <w:pPr>
              <w:spacing w:line="340" w:lineRule="exact"/>
              <w:rPr>
                <w:rFonts w:hint="eastAsia"/>
                <w:szCs w:val="21"/>
              </w:rPr>
            </w:pPr>
            <w:r>
              <w:rPr>
                <w:rFonts w:hint="eastAsia"/>
                <w:szCs w:val="21"/>
              </w:rPr>
              <w:t>□技术性服务</w:t>
            </w:r>
          </w:p>
          <w:p>
            <w:pPr>
              <w:spacing w:line="340" w:lineRule="exact"/>
              <w:rPr>
                <w:rFonts w:hint="eastAsia"/>
                <w:szCs w:val="21"/>
              </w:rPr>
            </w:pPr>
            <w:r>
              <w:rPr>
                <w:rFonts w:hint="eastAsia"/>
                <w:szCs w:val="21"/>
              </w:rPr>
              <w:t>□政府履职所需的辅助性事项</w:t>
            </w:r>
          </w:p>
          <w:p>
            <w:pPr>
              <w:spacing w:line="340" w:lineRule="exact"/>
              <w:rPr>
                <w:rFonts w:hint="eastAsia"/>
                <w:szCs w:val="21"/>
              </w:rPr>
            </w:pPr>
          </w:p>
        </w:tc>
        <w:tc>
          <w:tcPr>
            <w:tcW w:w="850" w:type="dxa"/>
            <w:noWrap w:val="0"/>
            <w:vAlign w:val="top"/>
          </w:tcPr>
          <w:p>
            <w:pPr>
              <w:spacing w:line="340" w:lineRule="exact"/>
              <w:rPr>
                <w:rFonts w:hint="eastAsia"/>
                <w:szCs w:val="21"/>
              </w:rPr>
            </w:pPr>
            <w:r>
              <w:rPr>
                <w:rFonts w:hint="eastAsia"/>
                <w:szCs w:val="21"/>
              </w:rPr>
              <w:t>起始</w:t>
            </w:r>
          </w:p>
          <w:p>
            <w:pPr>
              <w:spacing w:line="340" w:lineRule="exact"/>
              <w:rPr>
                <w:rFonts w:hint="eastAsia"/>
                <w:szCs w:val="21"/>
              </w:rPr>
            </w:pPr>
            <w:r>
              <w:rPr>
                <w:rFonts w:hint="eastAsia"/>
                <w:szCs w:val="21"/>
              </w:rPr>
              <w:t>日期：</w:t>
            </w:r>
          </w:p>
          <w:p>
            <w:pPr>
              <w:spacing w:line="340" w:lineRule="exact"/>
              <w:rPr>
                <w:rFonts w:hint="eastAsia"/>
                <w:szCs w:val="21"/>
              </w:rPr>
            </w:pPr>
          </w:p>
          <w:p>
            <w:pPr>
              <w:spacing w:line="340" w:lineRule="exact"/>
              <w:rPr>
                <w:rFonts w:hint="eastAsia"/>
                <w:szCs w:val="21"/>
              </w:rPr>
            </w:pPr>
            <w:r>
              <w:rPr>
                <w:rFonts w:hint="eastAsia"/>
                <w:szCs w:val="21"/>
              </w:rPr>
              <w:t>终止</w:t>
            </w:r>
          </w:p>
          <w:p>
            <w:pPr>
              <w:spacing w:line="340" w:lineRule="exact"/>
              <w:rPr>
                <w:rFonts w:hint="eastAsia"/>
                <w:szCs w:val="21"/>
              </w:rPr>
            </w:pPr>
            <w:r>
              <w:rPr>
                <w:rFonts w:hint="eastAsia"/>
                <w:szCs w:val="21"/>
              </w:rPr>
              <w:t>日期：</w:t>
            </w:r>
          </w:p>
        </w:tc>
        <w:tc>
          <w:tcPr>
            <w:tcW w:w="851" w:type="dxa"/>
            <w:noWrap w:val="0"/>
            <w:vAlign w:val="top"/>
          </w:tcPr>
          <w:p>
            <w:pPr>
              <w:spacing w:line="340" w:lineRule="exact"/>
              <w:rPr>
                <w:rFonts w:hint="eastAsia"/>
                <w:szCs w:val="21"/>
              </w:rPr>
            </w:pPr>
            <w:r>
              <w:rPr>
                <w:rFonts w:hint="eastAsia"/>
                <w:szCs w:val="21"/>
              </w:rPr>
              <w:t>□是</w:t>
            </w:r>
          </w:p>
          <w:p>
            <w:pPr>
              <w:spacing w:line="340" w:lineRule="exact"/>
              <w:rPr>
                <w:rFonts w:hint="eastAsia"/>
                <w:szCs w:val="21"/>
              </w:rPr>
            </w:pPr>
            <w:r>
              <w:rPr>
                <w:rFonts w:hint="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p>
        </w:tc>
        <w:tc>
          <w:tcPr>
            <w:tcW w:w="992" w:type="dxa"/>
            <w:noWrap w:val="0"/>
            <w:vAlign w:val="top"/>
          </w:tcPr>
          <w:p>
            <w:pPr>
              <w:spacing w:line="340" w:lineRule="exact"/>
              <w:rPr>
                <w:rFonts w:hint="eastAsia"/>
                <w:szCs w:val="21"/>
              </w:rPr>
            </w:pPr>
          </w:p>
        </w:tc>
        <w:tc>
          <w:tcPr>
            <w:tcW w:w="1276" w:type="dxa"/>
            <w:noWrap w:val="0"/>
            <w:vAlign w:val="top"/>
          </w:tcPr>
          <w:p>
            <w:pPr>
              <w:spacing w:line="340" w:lineRule="exact"/>
              <w:rPr>
                <w:rFonts w:hint="eastAsia"/>
                <w:szCs w:val="21"/>
              </w:rPr>
            </w:pPr>
          </w:p>
        </w:tc>
        <w:tc>
          <w:tcPr>
            <w:tcW w:w="170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222" w:type="dxa"/>
            <w:gridSpan w:val="8"/>
            <w:noWrap w:val="0"/>
            <w:vAlign w:val="top"/>
          </w:tcPr>
          <w:p>
            <w:pPr>
              <w:spacing w:line="340" w:lineRule="exact"/>
              <w:rPr>
                <w:rFonts w:hint="eastAsia"/>
                <w:szCs w:val="21"/>
              </w:rPr>
            </w:pPr>
            <w:r>
              <w:rPr>
                <w:rFonts w:hint="eastAsia" w:ascii="楷体" w:hAnsi="楷体" w:eastAsia="楷体" w:cs="楷体"/>
              </w:rPr>
              <w:t>*政府利用财政资金和福利彩票公益金所获得项目资助视作政府购买服务收入</w:t>
            </w:r>
          </w:p>
        </w:tc>
      </w:tr>
    </w:tbl>
    <w:p>
      <w:pPr>
        <w:spacing w:line="360" w:lineRule="exact"/>
        <w:ind w:firstLine="1260" w:firstLineChars="600"/>
        <w:rPr>
          <w:rFonts w:hint="eastAsia"/>
        </w:rPr>
      </w:pPr>
      <w:r>
        <w:rPr>
          <w:rFonts w:hint="eastAsia"/>
        </w:rPr>
        <w:t>2</w:t>
      </w:r>
      <w:r>
        <w:t>、接受社会捐赠：</w:t>
      </w:r>
      <w:r>
        <w:rPr>
          <w:rFonts w:hint="eastAsia"/>
          <w:u w:val="single"/>
        </w:rPr>
        <w:t xml:space="preserve">         </w:t>
      </w:r>
      <w:r>
        <w:t>元</w:t>
      </w:r>
    </w:p>
    <w:p>
      <w:pPr>
        <w:spacing w:line="360" w:lineRule="exact"/>
        <w:ind w:firstLine="1260" w:firstLineChars="600"/>
        <w:rPr>
          <w:rFonts w:hint="eastAsia"/>
        </w:rPr>
      </w:pPr>
      <w:r>
        <w:rPr>
          <w:rFonts w:hint="eastAsia"/>
        </w:rPr>
        <w:t>3</w:t>
      </w:r>
      <w:r>
        <w:t>、政府补助</w:t>
      </w:r>
      <w:r>
        <w:rPr>
          <w:rFonts w:hint="eastAsia"/>
        </w:rPr>
        <w:t>（资助）</w:t>
      </w:r>
      <w:r>
        <w:t>收入：</w:t>
      </w:r>
      <w:r>
        <w:rPr>
          <w:rFonts w:hint="eastAsia"/>
          <w:u w:val="single"/>
        </w:rPr>
        <w:t xml:space="preserve">         </w:t>
      </w:r>
      <w:r>
        <w:t>元</w:t>
      </w:r>
    </w:p>
    <w:p>
      <w:pPr>
        <w:spacing w:line="360" w:lineRule="exact"/>
        <w:ind w:firstLine="1575" w:firstLineChars="750"/>
        <w:rPr>
          <w:rFonts w:hint="eastAsia"/>
        </w:rPr>
      </w:pPr>
      <w:r>
        <w:t>其中</w:t>
      </w:r>
      <w:r>
        <w:rPr>
          <w:rFonts w:hint="eastAsia"/>
        </w:rPr>
        <w:t>：来自市级有关部门：</w:t>
      </w:r>
      <w:r>
        <w:rPr>
          <w:rFonts w:hint="eastAsia"/>
          <w:u w:val="single"/>
        </w:rPr>
        <w:t xml:space="preserve">        </w:t>
      </w:r>
      <w:r>
        <w:t>元</w:t>
      </w:r>
      <w:r>
        <w:rPr>
          <w:rFonts w:hint="eastAsia"/>
        </w:rPr>
        <w:t>，来自区县级有关部门：</w:t>
      </w:r>
      <w:r>
        <w:rPr>
          <w:rFonts w:hint="eastAsia"/>
          <w:u w:val="single"/>
        </w:rPr>
        <w:t xml:space="preserve">        </w:t>
      </w:r>
      <w:r>
        <w:t>元</w:t>
      </w:r>
      <w:r>
        <w:rPr>
          <w:rFonts w:hint="eastAsia"/>
        </w:rPr>
        <w:t>，</w:t>
      </w:r>
    </w:p>
    <w:p>
      <w:pPr>
        <w:spacing w:line="360" w:lineRule="exact"/>
        <w:ind w:firstLine="1575" w:firstLineChars="750"/>
        <w:rPr>
          <w:rFonts w:hint="eastAsia"/>
        </w:rPr>
      </w:pPr>
      <w:r>
        <w:rPr>
          <w:rFonts w:hint="eastAsia"/>
        </w:rPr>
        <w:t>来自街镇级有关部门：</w:t>
      </w:r>
      <w:r>
        <w:rPr>
          <w:rFonts w:hint="eastAsia"/>
          <w:u w:val="single"/>
        </w:rPr>
        <w:t xml:space="preserve">        </w:t>
      </w:r>
      <w:r>
        <w:t>元</w:t>
      </w:r>
    </w:p>
    <w:p>
      <w:pPr>
        <w:spacing w:line="360" w:lineRule="exact"/>
        <w:ind w:firstLine="1575" w:firstLineChars="750"/>
        <w:rPr>
          <w:rFonts w:hint="eastAsia"/>
        </w:rPr>
      </w:pPr>
      <w:r>
        <w:t>政府补助</w:t>
      </w:r>
      <w:r>
        <w:rPr>
          <w:rFonts w:hint="eastAsia"/>
        </w:rPr>
        <w:t>（资助）项目</w:t>
      </w:r>
      <w:r>
        <w:t>：</w:t>
      </w:r>
      <w:r>
        <w:rPr>
          <w:rFonts w:hint="eastAsia"/>
          <w:u w:val="single"/>
        </w:rPr>
        <w:t xml:space="preserve">        </w:t>
      </w:r>
      <w:r>
        <w:rPr>
          <w:rFonts w:hint="eastAsia"/>
        </w:rPr>
        <w:t>个，受益对象：</w:t>
      </w:r>
      <w:r>
        <w:rPr>
          <w:rFonts w:hint="eastAsia"/>
          <w:u w:val="single"/>
        </w:rPr>
        <w:t xml:space="preserve">        </w:t>
      </w:r>
      <w:r>
        <w:rPr>
          <w:rFonts w:hint="eastAsia"/>
        </w:rPr>
        <w:t>人</w:t>
      </w:r>
    </w:p>
    <w:p>
      <w:pPr>
        <w:spacing w:line="360" w:lineRule="exact"/>
        <w:ind w:firstLine="1260" w:firstLineChars="600"/>
        <w:rPr>
          <w:rFonts w:hint="eastAsia"/>
        </w:rPr>
      </w:pPr>
      <w:r>
        <w:rPr>
          <w:rFonts w:hint="eastAsia"/>
        </w:rPr>
        <w:t>4</w:t>
      </w:r>
      <w:r>
        <w:t>、其他收入：</w:t>
      </w:r>
      <w:r>
        <w:rPr>
          <w:rFonts w:hint="eastAsia"/>
          <w:u w:val="single"/>
        </w:rPr>
        <w:t xml:space="preserve">         </w:t>
      </w:r>
      <w:r>
        <w:t>元</w:t>
      </w:r>
    </w:p>
    <w:p>
      <w:pPr>
        <w:spacing w:line="360" w:lineRule="exact"/>
        <w:ind w:firstLine="630" w:firstLineChars="300"/>
        <w:rPr>
          <w:rFonts w:hint="eastAsia"/>
        </w:rPr>
      </w:pPr>
      <w:r>
        <w:t>本年度费用合计：</w:t>
      </w:r>
      <w:r>
        <w:rPr>
          <w:rFonts w:hint="eastAsia"/>
          <w:u w:val="single"/>
        </w:rPr>
        <w:t xml:space="preserve">        </w:t>
      </w:r>
      <w:r>
        <w:t>元</w:t>
      </w:r>
    </w:p>
    <w:p>
      <w:pPr>
        <w:spacing w:line="360" w:lineRule="exact"/>
        <w:ind w:firstLine="630" w:firstLineChars="300"/>
        <w:rPr>
          <w:rFonts w:hint="eastAsia"/>
        </w:rPr>
      </w:pPr>
      <w:r>
        <w:t>其中，1、业务活动成本：</w:t>
      </w:r>
      <w:r>
        <w:rPr>
          <w:rFonts w:hint="eastAsia"/>
          <w:u w:val="single"/>
        </w:rPr>
        <w:t xml:space="preserve">         </w:t>
      </w:r>
      <w:r>
        <w:t>元</w:t>
      </w:r>
      <w:r>
        <w:rPr>
          <w:rFonts w:hint="eastAsia"/>
        </w:rPr>
        <w:t>，其中公益事业支出：</w:t>
      </w:r>
      <w:r>
        <w:rPr>
          <w:rFonts w:hint="eastAsia"/>
          <w:u w:val="single"/>
        </w:rPr>
        <w:t xml:space="preserve">         </w:t>
      </w:r>
      <w:r>
        <w:rPr>
          <w:rFonts w:hint="eastAsia"/>
        </w:rPr>
        <w:t>元</w:t>
      </w:r>
    </w:p>
    <w:p>
      <w:pPr>
        <w:spacing w:line="360" w:lineRule="exact"/>
        <w:ind w:firstLine="1260" w:firstLineChars="600"/>
        <w:rPr>
          <w:rFonts w:hint="eastAsia"/>
        </w:rPr>
      </w:pPr>
      <w:r>
        <w:rPr>
          <w:rFonts w:hint="eastAsia"/>
        </w:rPr>
        <w:t>2</w:t>
      </w:r>
      <w:r>
        <w:t>、管理费用：</w:t>
      </w:r>
      <w:r>
        <w:rPr>
          <w:rFonts w:hint="eastAsia"/>
          <w:u w:val="single"/>
        </w:rPr>
        <w:t xml:space="preserve">        </w:t>
      </w:r>
      <w:r>
        <w:t>元（</w:t>
      </w:r>
      <w:r>
        <w:rPr>
          <w:rFonts w:hint="eastAsia"/>
        </w:rPr>
        <w:t>其中工资福利__，办公开支__，其它__</w:t>
      </w:r>
      <w:r>
        <w:t>）</w:t>
      </w:r>
    </w:p>
    <w:p>
      <w:pPr>
        <w:spacing w:line="360" w:lineRule="exact"/>
        <w:ind w:firstLine="1260" w:firstLineChars="600"/>
        <w:rPr>
          <w:rFonts w:hint="eastAsia"/>
        </w:rPr>
      </w:pPr>
      <w:r>
        <w:rPr>
          <w:rFonts w:hint="eastAsia"/>
        </w:rPr>
        <w:t>3</w:t>
      </w:r>
      <w:r>
        <w:t>、其他费用：</w:t>
      </w:r>
      <w:r>
        <w:rPr>
          <w:rFonts w:hint="eastAsia"/>
          <w:u w:val="single"/>
        </w:rPr>
        <w:t xml:space="preserve">         </w:t>
      </w:r>
      <w:r>
        <w:t>元</w:t>
      </w:r>
    </w:p>
    <w:p>
      <w:pPr>
        <w:spacing w:line="360" w:lineRule="exact"/>
        <w:ind w:firstLine="630" w:firstLineChars="300"/>
        <w:rPr>
          <w:rFonts w:hint="eastAsia"/>
        </w:rPr>
      </w:pPr>
      <w:r>
        <w:t>本年度净资产合计：</w:t>
      </w:r>
      <w:r>
        <w:rPr>
          <w:rFonts w:hint="eastAsia"/>
          <w:u w:val="single"/>
        </w:rPr>
        <w:t xml:space="preserve">          </w:t>
      </w:r>
      <w:r>
        <w:t>元</w:t>
      </w:r>
    </w:p>
    <w:p>
      <w:pPr>
        <w:spacing w:line="360" w:lineRule="exact"/>
        <w:ind w:firstLine="630" w:firstLineChars="300"/>
        <w:rPr>
          <w:rFonts w:hint="eastAsia"/>
        </w:rPr>
      </w:pPr>
      <w:r>
        <w:rPr>
          <w:rFonts w:hint="eastAsia" w:ascii="楷体" w:hAnsi="楷体" w:eastAsia="楷体" w:cs="楷体"/>
        </w:rPr>
        <w:t>*（上年度净资产合计+本年度收入合计-本年度费用合计=本年度净资产合计）</w:t>
      </w:r>
    </w:p>
    <w:p>
      <w:pPr>
        <w:spacing w:line="360" w:lineRule="exact"/>
        <w:rPr>
          <w:rFonts w:hint="eastAsia"/>
        </w:rPr>
      </w:pPr>
      <w:r>
        <w:rPr>
          <w:rFonts w:hint="eastAsia"/>
        </w:rPr>
        <w:t>（二）纳税情况</w:t>
      </w:r>
    </w:p>
    <w:p>
      <w:pPr>
        <w:spacing w:line="360" w:lineRule="exact"/>
        <w:ind w:left="630" w:leftChars="300"/>
        <w:rPr>
          <w:rFonts w:hint="eastAsia"/>
        </w:rPr>
      </w:pPr>
      <w:r>
        <w:rPr>
          <w:rFonts w:hint="eastAsia"/>
        </w:rPr>
        <w:t>2019年度缴税总额</w:t>
      </w:r>
      <w:r>
        <w:rPr>
          <w:rFonts w:hint="eastAsia"/>
          <w:u w:val="single"/>
        </w:rPr>
        <w:t xml:space="preserve">        </w:t>
      </w:r>
      <w:r>
        <w:rPr>
          <w:rFonts w:hint="eastAsia"/>
        </w:rPr>
        <w:t>元（其中缴增值税</w:t>
      </w:r>
      <w:r>
        <w:rPr>
          <w:rFonts w:hint="eastAsia"/>
          <w:u w:val="single"/>
        </w:rPr>
        <w:t xml:space="preserve">        </w:t>
      </w:r>
      <w:r>
        <w:rPr>
          <w:rFonts w:hint="eastAsia"/>
        </w:rPr>
        <w:t>元，缴所得税</w:t>
      </w:r>
      <w:r>
        <w:rPr>
          <w:rFonts w:hint="eastAsia"/>
          <w:u w:val="single"/>
        </w:rPr>
        <w:t xml:space="preserve">        </w:t>
      </w:r>
      <w:r>
        <w:rPr>
          <w:rFonts w:hint="eastAsia"/>
        </w:rPr>
        <w:t>元，缴其他税费</w:t>
      </w:r>
      <w:r>
        <w:rPr>
          <w:u w:val="single"/>
        </w:rPr>
        <w:t xml:space="preserve">       </w:t>
      </w:r>
      <w:r>
        <w:rPr>
          <w:rFonts w:hint="eastAsia"/>
          <w:u w:val="single"/>
        </w:rPr>
        <w:t xml:space="preserve">  </w:t>
      </w:r>
      <w:r>
        <w:rPr>
          <w:rFonts w:hint="eastAsia"/>
        </w:rPr>
        <w:t>元。）</w:t>
      </w:r>
    </w:p>
    <w:p>
      <w:pPr>
        <w:spacing w:line="360" w:lineRule="exact"/>
        <w:ind w:firstLine="630" w:firstLineChars="300"/>
        <w:rPr>
          <w:rFonts w:hint="eastAsia" w:ascii="楷体" w:hAnsi="楷体" w:eastAsia="楷体" w:cs="楷体"/>
        </w:rPr>
      </w:pPr>
      <w:r>
        <w:rPr>
          <w:rFonts w:hint="eastAsia" w:ascii="楷体" w:hAnsi="楷体" w:eastAsia="楷体" w:cs="楷体"/>
        </w:rPr>
        <w:t>*未缴税的可填0</w:t>
      </w:r>
    </w:p>
    <w:p>
      <w:pPr>
        <w:spacing w:line="360" w:lineRule="exact"/>
        <w:ind w:firstLine="630" w:firstLineChars="300"/>
        <w:rPr>
          <w:rFonts w:hint="eastAsia"/>
        </w:rPr>
      </w:pPr>
      <w:r>
        <w:rPr>
          <w:rFonts w:hint="eastAsia"/>
        </w:rPr>
        <w:t>是否取得非营利组织免税资格：是□  否□</w:t>
      </w:r>
    </w:p>
    <w:p>
      <w:pPr>
        <w:spacing w:line="360" w:lineRule="exact"/>
        <w:rPr>
          <w:rFonts w:hint="eastAsia"/>
        </w:rPr>
      </w:pPr>
      <w:r>
        <w:rPr>
          <w:rFonts w:hint="eastAsia"/>
        </w:rPr>
        <w:t>（三）记账情况</w:t>
      </w:r>
    </w:p>
    <w:p>
      <w:pPr>
        <w:spacing w:line="360" w:lineRule="exact"/>
        <w:rPr>
          <w:rFonts w:hint="eastAsia"/>
          <w:szCs w:val="21"/>
        </w:rPr>
      </w:pPr>
      <w:r>
        <w:rPr>
          <w:rFonts w:hint="eastAsia"/>
        </w:rPr>
        <w:tab/>
      </w:r>
      <w:r>
        <w:rPr>
          <w:rFonts w:hint="eastAsia"/>
        </w:rPr>
        <w:t xml:space="preserve">  专职财务人员记账 </w:t>
      </w:r>
      <w:r>
        <w:rPr>
          <w:rFonts w:hint="eastAsia"/>
          <w:szCs w:val="21"/>
        </w:rPr>
        <w:t>□  兼职财务人员记账 □  委托第三方记账</w:t>
      </w:r>
      <w:r>
        <w:rPr>
          <w:rFonts w:hint="eastAsia" w:hAnsi="宋体"/>
          <w:szCs w:val="21"/>
        </w:rPr>
        <w:t xml:space="preserve"> </w:t>
      </w:r>
      <w:r>
        <w:rPr>
          <w:rFonts w:hint="eastAsia"/>
          <w:szCs w:val="21"/>
        </w:rPr>
        <w:t>□  其他 □</w:t>
      </w:r>
    </w:p>
    <w:p>
      <w:pPr>
        <w:spacing w:line="360" w:lineRule="exact"/>
        <w:rPr>
          <w:rFonts w:hint="eastAsia"/>
        </w:rPr>
      </w:pPr>
      <w:r>
        <w:rPr>
          <w:rFonts w:hint="eastAsia"/>
        </w:rPr>
        <w:t>（四）财务制度</w:t>
      </w:r>
    </w:p>
    <w:p>
      <w:pPr>
        <w:spacing w:line="360" w:lineRule="exact"/>
        <w:rPr>
          <w:rFonts w:hint="eastAsia"/>
        </w:rPr>
      </w:pPr>
      <w:r>
        <w:rPr>
          <w:rFonts w:hint="eastAsia"/>
        </w:rPr>
        <w:t xml:space="preserve">      是否执行民间非营利组织会计制度：是□  否□</w:t>
      </w:r>
    </w:p>
    <w:p>
      <w:pPr>
        <w:spacing w:line="360" w:lineRule="exact"/>
        <w:rPr>
          <w:rFonts w:hint="eastAsia"/>
        </w:rPr>
      </w:pPr>
    </w:p>
    <w:p>
      <w:pPr>
        <w:spacing w:line="360" w:lineRule="exact"/>
        <w:rPr>
          <w:rFonts w:hint="eastAsia"/>
        </w:rPr>
      </w:pPr>
    </w:p>
    <w:p>
      <w:pPr>
        <w:spacing w:line="360" w:lineRule="exact"/>
        <w:rPr>
          <w:rFonts w:hint="eastAsia"/>
          <w:szCs w:val="21"/>
        </w:rPr>
      </w:pPr>
      <w:r>
        <w:rPr>
          <w:rFonts w:hint="eastAsia"/>
          <w:b/>
        </w:rPr>
        <w:t>六、财务报表</w:t>
      </w:r>
      <w:r>
        <w:rPr>
          <w:rFonts w:hint="eastAsia"/>
          <w:szCs w:val="21"/>
        </w:rPr>
        <w:t>（截止到2019年12月31日）</w:t>
      </w:r>
    </w:p>
    <w:p>
      <w:pPr>
        <w:spacing w:line="360" w:lineRule="exact"/>
        <w:ind w:left="420" w:leftChars="200"/>
        <w:rPr>
          <w:rFonts w:hint="eastAsia"/>
        </w:rPr>
      </w:pPr>
      <w:r>
        <w:rPr>
          <w:rFonts w:hint="eastAsia"/>
        </w:rPr>
        <w:t>执行《民间非营利组织会计制度》的单位，财务情况请按照本报告书财务报表格式填写。尚未执行《民间非营利组织会计制度》，请将所编制的年度会计报表按照本报告书的财务报表格式调整填列。</w:t>
      </w:r>
    </w:p>
    <w:p>
      <w:pPr>
        <w:spacing w:line="300" w:lineRule="exact"/>
        <w:rPr>
          <w:rFonts w:hint="eastAsia"/>
          <w:u w:val="single"/>
        </w:rPr>
      </w:pPr>
    </w:p>
    <w:p>
      <w:pPr>
        <w:spacing w:line="360" w:lineRule="auto"/>
        <w:jc w:val="center"/>
        <w:rPr>
          <w:rFonts w:hint="eastAsia"/>
          <w:b/>
          <w:szCs w:val="21"/>
        </w:rPr>
      </w:pPr>
      <w:r>
        <w:rPr>
          <w:b/>
          <w:szCs w:val="21"/>
        </w:rPr>
        <w:br w:type="page"/>
      </w:r>
      <w:r>
        <w:rPr>
          <w:rFonts w:hint="eastAsia"/>
          <w:b/>
          <w:szCs w:val="21"/>
        </w:rPr>
        <w:t>资产负债表</w:t>
      </w:r>
    </w:p>
    <w:p>
      <w:pPr>
        <w:spacing w:line="360" w:lineRule="auto"/>
        <w:jc w:val="right"/>
        <w:rPr>
          <w:rFonts w:hint="eastAsia"/>
          <w:szCs w:val="21"/>
        </w:rPr>
      </w:pPr>
      <w:r>
        <w:rPr>
          <w:rFonts w:hint="eastAsia"/>
          <w:szCs w:val="21"/>
        </w:rPr>
        <w:t>单位：元</w:t>
      </w:r>
    </w:p>
    <w:tbl>
      <w:tblPr>
        <w:tblStyle w:val="9"/>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auto" w:sz="12" w:space="0"/>
              <w:left w:val="nil"/>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资    产</w:t>
            </w:r>
          </w:p>
        </w:tc>
        <w:tc>
          <w:tcPr>
            <w:tcW w:w="579"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行次</w:t>
            </w:r>
          </w:p>
        </w:tc>
        <w:tc>
          <w:tcPr>
            <w:tcW w:w="870"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年初数</w:t>
            </w:r>
          </w:p>
        </w:tc>
        <w:tc>
          <w:tcPr>
            <w:tcW w:w="870" w:type="dxa"/>
            <w:tcBorders>
              <w:top w:val="single" w:color="auto" w:sz="12" w:space="0"/>
              <w:bottom w:val="single" w:color="000000" w:sz="6" w:space="0"/>
              <w:right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期末数</w:t>
            </w:r>
          </w:p>
        </w:tc>
        <w:tc>
          <w:tcPr>
            <w:tcW w:w="2550" w:type="dxa"/>
            <w:tcBorders>
              <w:top w:val="single" w:color="auto" w:sz="12" w:space="0"/>
              <w:left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负债和净资产</w:t>
            </w:r>
          </w:p>
        </w:tc>
        <w:tc>
          <w:tcPr>
            <w:tcW w:w="574"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行次</w:t>
            </w:r>
          </w:p>
        </w:tc>
        <w:tc>
          <w:tcPr>
            <w:tcW w:w="870"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年初数</w:t>
            </w:r>
          </w:p>
        </w:tc>
        <w:tc>
          <w:tcPr>
            <w:tcW w:w="870" w:type="dxa"/>
            <w:tcBorders>
              <w:top w:val="single" w:color="auto" w:sz="12" w:space="0"/>
              <w:bottom w:val="single" w:color="000000" w:sz="6" w:space="0"/>
              <w:right w:val="nil"/>
            </w:tcBorders>
            <w:noWrap w:val="0"/>
            <w:vAlign w:val="top"/>
          </w:tcPr>
          <w:p>
            <w:pPr>
              <w:autoSpaceDE w:val="0"/>
              <w:autoSpaceDN w:val="0"/>
              <w:adjustRightInd w:val="0"/>
              <w:spacing w:line="360" w:lineRule="exact"/>
              <w:jc w:val="center"/>
              <w:rPr>
                <w:rFonts w:hint="eastAsia"/>
                <w:szCs w:val="21"/>
              </w:rPr>
            </w:pPr>
            <w:r>
              <w:rPr>
                <w:rFonts w:hint="eastAsia"/>
                <w:szCs w:val="21"/>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流动资产：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流动负债：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货币资金</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短期借款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短期投资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应付款项</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应收款项</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应付工资</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预付账款</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应交税金</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存  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预收账款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66</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待摊费用</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预提费用</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一年内到期的长期债权投资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预计负债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其他流动资产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一年内到期的长期负债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流动资产合计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其他流动负债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r>
              <w:rPr>
                <w:rFonts w:hint="eastAsia"/>
                <w:szCs w:val="21"/>
              </w:rPr>
              <w:t>流动负债合计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长期投资：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长期股权投资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长期债权投资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长期借款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长期投资合计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长期应付款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固定资产：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r>
              <w:rPr>
                <w:rFonts w:hint="eastAsia"/>
                <w:szCs w:val="21"/>
              </w:rPr>
              <w:t>长期负债合计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固定资产原价</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减：累计折旧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受托代理负债：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固定资产净值</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受托代理负债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在建工程</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文物文化资产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固定资产清理</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无形资产：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无形资产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非限定性净资产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受托代理资产：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限定性净资产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受托代理资产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51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净资产合计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110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资产总计</w:t>
            </w:r>
          </w:p>
        </w:tc>
        <w:tc>
          <w:tcPr>
            <w:tcW w:w="579"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60</w:t>
            </w: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auto" w:sz="12"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负债和净资产总计</w:t>
            </w:r>
          </w:p>
        </w:tc>
        <w:tc>
          <w:tcPr>
            <w:tcW w:w="574"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120</w:t>
            </w: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r>
    </w:tbl>
    <w:p>
      <w:pPr>
        <w:spacing w:line="360" w:lineRule="auto"/>
        <w:jc w:val="center"/>
        <w:rPr>
          <w:rFonts w:hint="eastAsia"/>
          <w:b/>
          <w:szCs w:val="21"/>
        </w:rPr>
      </w:pPr>
      <w:r>
        <w:rPr>
          <w:b/>
          <w:szCs w:val="21"/>
        </w:rPr>
        <w:br w:type="page"/>
      </w:r>
      <w:r>
        <w:rPr>
          <w:rFonts w:hint="eastAsia"/>
          <w:b/>
          <w:szCs w:val="21"/>
        </w:rPr>
        <w:t>业务活动表</w:t>
      </w:r>
    </w:p>
    <w:p>
      <w:pPr>
        <w:spacing w:line="360" w:lineRule="auto"/>
        <w:jc w:val="right"/>
        <w:rPr>
          <w:rFonts w:hint="eastAsia"/>
          <w:szCs w:val="21"/>
        </w:rPr>
      </w:pPr>
      <w:r>
        <w:rPr>
          <w:rFonts w:hint="eastAsia"/>
          <w:szCs w:val="21"/>
        </w:rPr>
        <w:t>单位：元</w:t>
      </w:r>
    </w:p>
    <w:tbl>
      <w:tblPr>
        <w:tblStyle w:val="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567"/>
        <w:gridCol w:w="1134"/>
        <w:gridCol w:w="850"/>
        <w:gridCol w:w="851"/>
        <w:gridCol w:w="1134"/>
        <w:gridCol w:w="992"/>
        <w:gridCol w:w="8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vMerge w:val="restart"/>
            <w:noWrap w:val="0"/>
            <w:vAlign w:val="center"/>
          </w:tcPr>
          <w:p>
            <w:pPr>
              <w:spacing w:line="440" w:lineRule="exact"/>
              <w:jc w:val="center"/>
              <w:rPr>
                <w:rFonts w:hint="eastAsia"/>
                <w:szCs w:val="21"/>
              </w:rPr>
            </w:pPr>
            <w:r>
              <w:rPr>
                <w:rFonts w:hint="eastAsia"/>
                <w:szCs w:val="21"/>
              </w:rPr>
              <w:t>项  目</w:t>
            </w:r>
          </w:p>
        </w:tc>
        <w:tc>
          <w:tcPr>
            <w:tcW w:w="567" w:type="dxa"/>
            <w:vMerge w:val="restart"/>
            <w:noWrap w:val="0"/>
            <w:vAlign w:val="center"/>
          </w:tcPr>
          <w:p>
            <w:pPr>
              <w:spacing w:line="440" w:lineRule="exact"/>
              <w:jc w:val="center"/>
              <w:rPr>
                <w:rFonts w:hint="eastAsia"/>
                <w:szCs w:val="21"/>
              </w:rPr>
            </w:pPr>
            <w:r>
              <w:rPr>
                <w:rFonts w:hint="eastAsia"/>
                <w:szCs w:val="21"/>
              </w:rPr>
              <w:t>行次</w:t>
            </w:r>
          </w:p>
        </w:tc>
        <w:tc>
          <w:tcPr>
            <w:tcW w:w="2835" w:type="dxa"/>
            <w:gridSpan w:val="3"/>
            <w:noWrap w:val="0"/>
            <w:vAlign w:val="center"/>
          </w:tcPr>
          <w:p>
            <w:pPr>
              <w:spacing w:line="440" w:lineRule="exact"/>
              <w:jc w:val="center"/>
              <w:rPr>
                <w:rFonts w:hint="eastAsia"/>
                <w:szCs w:val="21"/>
              </w:rPr>
            </w:pPr>
            <w:r>
              <w:rPr>
                <w:rFonts w:hint="eastAsia"/>
                <w:szCs w:val="21"/>
              </w:rPr>
              <w:t>上年累计数</w:t>
            </w:r>
          </w:p>
        </w:tc>
        <w:tc>
          <w:tcPr>
            <w:tcW w:w="2958" w:type="dxa"/>
            <w:gridSpan w:val="3"/>
            <w:noWrap w:val="0"/>
            <w:vAlign w:val="center"/>
          </w:tcPr>
          <w:p>
            <w:pPr>
              <w:spacing w:line="440" w:lineRule="exact"/>
              <w:jc w:val="center"/>
              <w:rPr>
                <w:rFonts w:hint="eastAsia"/>
                <w:szCs w:val="21"/>
              </w:rPr>
            </w:pPr>
            <w:r>
              <w:rPr>
                <w:rFonts w:hint="eastAsia"/>
                <w:szCs w:val="21"/>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vMerge w:val="continue"/>
            <w:noWrap w:val="0"/>
            <w:vAlign w:val="center"/>
          </w:tcPr>
          <w:p>
            <w:pPr>
              <w:spacing w:line="440" w:lineRule="exact"/>
              <w:jc w:val="center"/>
              <w:rPr>
                <w:rFonts w:hint="eastAsia"/>
                <w:szCs w:val="21"/>
              </w:rPr>
            </w:pPr>
          </w:p>
        </w:tc>
        <w:tc>
          <w:tcPr>
            <w:tcW w:w="567" w:type="dxa"/>
            <w:vMerge w:val="continue"/>
            <w:noWrap w:val="0"/>
            <w:vAlign w:val="center"/>
          </w:tcPr>
          <w:p>
            <w:pPr>
              <w:spacing w:line="440" w:lineRule="exact"/>
              <w:jc w:val="center"/>
              <w:rPr>
                <w:rFonts w:hint="eastAsia"/>
                <w:szCs w:val="21"/>
              </w:rPr>
            </w:pPr>
          </w:p>
        </w:tc>
        <w:tc>
          <w:tcPr>
            <w:tcW w:w="1134" w:type="dxa"/>
            <w:noWrap w:val="0"/>
            <w:vAlign w:val="center"/>
          </w:tcPr>
          <w:p>
            <w:pPr>
              <w:spacing w:line="440" w:lineRule="exact"/>
              <w:jc w:val="center"/>
              <w:rPr>
                <w:rFonts w:hint="eastAsia"/>
                <w:szCs w:val="21"/>
              </w:rPr>
            </w:pPr>
            <w:r>
              <w:rPr>
                <w:rFonts w:hint="eastAsia"/>
                <w:szCs w:val="21"/>
              </w:rPr>
              <w:t>非限定性</w:t>
            </w:r>
          </w:p>
        </w:tc>
        <w:tc>
          <w:tcPr>
            <w:tcW w:w="850" w:type="dxa"/>
            <w:noWrap w:val="0"/>
            <w:vAlign w:val="center"/>
          </w:tcPr>
          <w:p>
            <w:pPr>
              <w:spacing w:line="440" w:lineRule="exact"/>
              <w:jc w:val="center"/>
              <w:rPr>
                <w:rFonts w:hint="eastAsia"/>
                <w:szCs w:val="21"/>
              </w:rPr>
            </w:pPr>
            <w:r>
              <w:rPr>
                <w:rFonts w:hint="eastAsia"/>
                <w:szCs w:val="21"/>
              </w:rPr>
              <w:t>限定性</w:t>
            </w:r>
          </w:p>
        </w:tc>
        <w:tc>
          <w:tcPr>
            <w:tcW w:w="851" w:type="dxa"/>
            <w:noWrap w:val="0"/>
            <w:vAlign w:val="center"/>
          </w:tcPr>
          <w:p>
            <w:pPr>
              <w:spacing w:line="440" w:lineRule="exact"/>
              <w:jc w:val="center"/>
              <w:rPr>
                <w:rFonts w:hint="eastAsia"/>
                <w:szCs w:val="21"/>
              </w:rPr>
            </w:pPr>
            <w:r>
              <w:rPr>
                <w:rFonts w:hint="eastAsia"/>
                <w:szCs w:val="21"/>
              </w:rPr>
              <w:t>合计</w:t>
            </w:r>
          </w:p>
        </w:tc>
        <w:tc>
          <w:tcPr>
            <w:tcW w:w="1134" w:type="dxa"/>
            <w:noWrap w:val="0"/>
            <w:vAlign w:val="center"/>
          </w:tcPr>
          <w:p>
            <w:pPr>
              <w:spacing w:line="440" w:lineRule="exact"/>
              <w:jc w:val="center"/>
              <w:rPr>
                <w:rFonts w:hint="eastAsia"/>
                <w:szCs w:val="21"/>
              </w:rPr>
            </w:pPr>
            <w:r>
              <w:rPr>
                <w:rFonts w:hint="eastAsia"/>
                <w:szCs w:val="21"/>
              </w:rPr>
              <w:t>非限定性</w:t>
            </w:r>
          </w:p>
        </w:tc>
        <w:tc>
          <w:tcPr>
            <w:tcW w:w="992" w:type="dxa"/>
            <w:noWrap w:val="0"/>
            <w:vAlign w:val="center"/>
          </w:tcPr>
          <w:p>
            <w:pPr>
              <w:spacing w:line="440" w:lineRule="exact"/>
              <w:jc w:val="center"/>
              <w:rPr>
                <w:rFonts w:hint="eastAsia"/>
                <w:szCs w:val="21"/>
              </w:rPr>
            </w:pPr>
            <w:r>
              <w:rPr>
                <w:rFonts w:hint="eastAsia"/>
                <w:szCs w:val="21"/>
              </w:rPr>
              <w:t>限定性</w:t>
            </w:r>
          </w:p>
        </w:tc>
        <w:tc>
          <w:tcPr>
            <w:tcW w:w="832" w:type="dxa"/>
            <w:noWrap w:val="0"/>
            <w:vAlign w:val="center"/>
          </w:tcPr>
          <w:p>
            <w:pPr>
              <w:spacing w:line="440" w:lineRule="exact"/>
              <w:jc w:val="center"/>
              <w:rPr>
                <w:rFonts w:hint="eastAsia"/>
                <w:szCs w:val="21"/>
              </w:rPr>
            </w:pPr>
            <w:r>
              <w:rPr>
                <w:rFonts w:hint="eastAsia"/>
                <w:szCs w:val="21"/>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一、收  入</w:t>
            </w:r>
          </w:p>
        </w:tc>
        <w:tc>
          <w:tcPr>
            <w:tcW w:w="567" w:type="dxa"/>
            <w:noWrap w:val="0"/>
            <w:vAlign w:val="center"/>
          </w:tcPr>
          <w:p>
            <w:pPr>
              <w:spacing w:line="440" w:lineRule="exact"/>
              <w:jc w:val="center"/>
              <w:rPr>
                <w:rFonts w:hint="eastAsia"/>
                <w:szCs w:val="21"/>
              </w:rPr>
            </w:pP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其中：捐赠收入</w:t>
            </w:r>
          </w:p>
        </w:tc>
        <w:tc>
          <w:tcPr>
            <w:tcW w:w="567" w:type="dxa"/>
            <w:noWrap w:val="0"/>
            <w:vAlign w:val="center"/>
          </w:tcPr>
          <w:p>
            <w:pPr>
              <w:spacing w:line="440" w:lineRule="exact"/>
              <w:jc w:val="center"/>
              <w:rPr>
                <w:rFonts w:hint="eastAsia"/>
                <w:szCs w:val="21"/>
              </w:rPr>
            </w:pPr>
            <w:r>
              <w:rPr>
                <w:rFonts w:hint="eastAsia"/>
                <w:szCs w:val="21"/>
              </w:rPr>
              <w:t>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会费收入</w:t>
            </w:r>
          </w:p>
        </w:tc>
        <w:tc>
          <w:tcPr>
            <w:tcW w:w="567" w:type="dxa"/>
            <w:noWrap w:val="0"/>
            <w:vAlign w:val="center"/>
          </w:tcPr>
          <w:p>
            <w:pPr>
              <w:spacing w:line="440" w:lineRule="exact"/>
              <w:jc w:val="center"/>
              <w:rPr>
                <w:rFonts w:hint="eastAsia"/>
                <w:szCs w:val="21"/>
              </w:rPr>
            </w:pPr>
            <w:r>
              <w:rPr>
                <w:rFonts w:hint="eastAsia"/>
                <w:szCs w:val="21"/>
              </w:rPr>
              <w:t>2</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提供服务收入</w:t>
            </w:r>
          </w:p>
        </w:tc>
        <w:tc>
          <w:tcPr>
            <w:tcW w:w="567" w:type="dxa"/>
            <w:noWrap w:val="0"/>
            <w:vAlign w:val="center"/>
          </w:tcPr>
          <w:p>
            <w:pPr>
              <w:spacing w:line="440" w:lineRule="exact"/>
              <w:jc w:val="center"/>
              <w:rPr>
                <w:rFonts w:hint="eastAsia"/>
                <w:szCs w:val="21"/>
              </w:rPr>
            </w:pPr>
            <w:r>
              <w:rPr>
                <w:rFonts w:hint="eastAsia"/>
                <w:szCs w:val="21"/>
              </w:rPr>
              <w:t>3</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 xml:space="preserve">  其中：政府购买服务收入</w:t>
            </w:r>
          </w:p>
        </w:tc>
        <w:tc>
          <w:tcPr>
            <w:tcW w:w="567" w:type="dxa"/>
            <w:noWrap w:val="0"/>
            <w:vAlign w:val="center"/>
          </w:tcPr>
          <w:p>
            <w:pPr>
              <w:spacing w:line="440" w:lineRule="exact"/>
              <w:jc w:val="center"/>
              <w:rPr>
                <w:rFonts w:hint="eastAsia"/>
                <w:szCs w:val="21"/>
              </w:rPr>
            </w:pPr>
            <w:r>
              <w:rPr>
                <w:rFonts w:hint="eastAsia"/>
                <w:szCs w:val="21"/>
              </w:rPr>
              <w:t>3.1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商品销售收入</w:t>
            </w:r>
          </w:p>
        </w:tc>
        <w:tc>
          <w:tcPr>
            <w:tcW w:w="567" w:type="dxa"/>
            <w:noWrap w:val="0"/>
            <w:vAlign w:val="center"/>
          </w:tcPr>
          <w:p>
            <w:pPr>
              <w:spacing w:line="440" w:lineRule="exact"/>
              <w:jc w:val="center"/>
              <w:rPr>
                <w:rFonts w:hint="eastAsia"/>
                <w:szCs w:val="21"/>
              </w:rPr>
            </w:pPr>
            <w:r>
              <w:rPr>
                <w:rFonts w:hint="eastAsia"/>
                <w:szCs w:val="21"/>
              </w:rPr>
              <w:t>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政府补助收入</w:t>
            </w:r>
          </w:p>
        </w:tc>
        <w:tc>
          <w:tcPr>
            <w:tcW w:w="567" w:type="dxa"/>
            <w:noWrap w:val="0"/>
            <w:vAlign w:val="center"/>
          </w:tcPr>
          <w:p>
            <w:pPr>
              <w:spacing w:line="440" w:lineRule="exact"/>
              <w:jc w:val="center"/>
              <w:rPr>
                <w:rFonts w:hint="eastAsia"/>
                <w:szCs w:val="21"/>
              </w:rPr>
            </w:pPr>
            <w:r>
              <w:rPr>
                <w:rFonts w:hint="eastAsia"/>
                <w:szCs w:val="21"/>
              </w:rPr>
              <w:t>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投资收益</w:t>
            </w:r>
          </w:p>
        </w:tc>
        <w:tc>
          <w:tcPr>
            <w:tcW w:w="567" w:type="dxa"/>
            <w:noWrap w:val="0"/>
            <w:vAlign w:val="center"/>
          </w:tcPr>
          <w:p>
            <w:pPr>
              <w:spacing w:line="440" w:lineRule="exact"/>
              <w:jc w:val="center"/>
              <w:rPr>
                <w:rFonts w:hint="eastAsia"/>
                <w:szCs w:val="21"/>
              </w:rPr>
            </w:pPr>
            <w:r>
              <w:rPr>
                <w:rFonts w:hint="eastAsia"/>
                <w:szCs w:val="21"/>
              </w:rPr>
              <w:t>6</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其他收入</w:t>
            </w:r>
          </w:p>
        </w:tc>
        <w:tc>
          <w:tcPr>
            <w:tcW w:w="567" w:type="dxa"/>
            <w:noWrap w:val="0"/>
            <w:vAlign w:val="center"/>
          </w:tcPr>
          <w:p>
            <w:pPr>
              <w:spacing w:line="440" w:lineRule="exact"/>
              <w:jc w:val="center"/>
              <w:rPr>
                <w:rFonts w:hint="eastAsia"/>
                <w:szCs w:val="21"/>
              </w:rPr>
            </w:pPr>
            <w:r>
              <w:rPr>
                <w:rFonts w:hint="eastAsia"/>
                <w:szCs w:val="21"/>
              </w:rPr>
              <w:t>9</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420" w:firstLineChars="200"/>
              <w:rPr>
                <w:rFonts w:hint="eastAsia"/>
                <w:szCs w:val="21"/>
              </w:rPr>
            </w:pPr>
            <w:r>
              <w:rPr>
                <w:rFonts w:hint="eastAsia"/>
                <w:szCs w:val="21"/>
              </w:rPr>
              <w:t>收入合计</w:t>
            </w:r>
          </w:p>
        </w:tc>
        <w:tc>
          <w:tcPr>
            <w:tcW w:w="567" w:type="dxa"/>
            <w:noWrap w:val="0"/>
            <w:vAlign w:val="center"/>
          </w:tcPr>
          <w:p>
            <w:pPr>
              <w:spacing w:line="440" w:lineRule="exact"/>
              <w:jc w:val="center"/>
              <w:rPr>
                <w:rFonts w:hint="eastAsia"/>
                <w:szCs w:val="21"/>
              </w:rPr>
            </w:pPr>
            <w:r>
              <w:rPr>
                <w:rFonts w:hint="eastAsia"/>
                <w:szCs w:val="21"/>
              </w:rPr>
              <w:t>11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二、费  用</w:t>
            </w:r>
          </w:p>
        </w:tc>
        <w:tc>
          <w:tcPr>
            <w:tcW w:w="567" w:type="dxa"/>
            <w:noWrap w:val="0"/>
            <w:vAlign w:val="center"/>
          </w:tcPr>
          <w:p>
            <w:pPr>
              <w:spacing w:line="440" w:lineRule="exact"/>
              <w:jc w:val="center"/>
              <w:rPr>
                <w:rFonts w:hint="eastAsia"/>
                <w:szCs w:val="21"/>
              </w:rPr>
            </w:pP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（一）业务活动成本</w:t>
            </w:r>
          </w:p>
        </w:tc>
        <w:tc>
          <w:tcPr>
            <w:tcW w:w="567" w:type="dxa"/>
            <w:noWrap w:val="0"/>
            <w:vAlign w:val="center"/>
          </w:tcPr>
          <w:p>
            <w:pPr>
              <w:spacing w:line="440" w:lineRule="exact"/>
              <w:jc w:val="center"/>
              <w:rPr>
                <w:rFonts w:hint="eastAsia"/>
                <w:szCs w:val="21"/>
              </w:rPr>
            </w:pPr>
            <w:r>
              <w:rPr>
                <w:rFonts w:hint="eastAsia"/>
                <w:szCs w:val="21"/>
              </w:rPr>
              <w:t>12</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其中：</w:t>
            </w:r>
          </w:p>
        </w:tc>
        <w:tc>
          <w:tcPr>
            <w:tcW w:w="567" w:type="dxa"/>
            <w:noWrap w:val="0"/>
            <w:vAlign w:val="center"/>
          </w:tcPr>
          <w:p>
            <w:pPr>
              <w:spacing w:line="440" w:lineRule="exact"/>
              <w:jc w:val="center"/>
              <w:rPr>
                <w:rFonts w:hint="eastAsia"/>
                <w:szCs w:val="21"/>
              </w:rPr>
            </w:pPr>
            <w:r>
              <w:rPr>
                <w:rFonts w:hint="eastAsia"/>
                <w:szCs w:val="21"/>
              </w:rPr>
              <w:t>13</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16</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（二）管理费用</w:t>
            </w:r>
          </w:p>
        </w:tc>
        <w:tc>
          <w:tcPr>
            <w:tcW w:w="567" w:type="dxa"/>
            <w:noWrap w:val="0"/>
            <w:vAlign w:val="center"/>
          </w:tcPr>
          <w:p>
            <w:pPr>
              <w:spacing w:line="440" w:lineRule="exact"/>
              <w:jc w:val="center"/>
              <w:rPr>
                <w:rFonts w:hint="eastAsia"/>
                <w:szCs w:val="21"/>
              </w:rPr>
            </w:pPr>
            <w:r>
              <w:rPr>
                <w:rFonts w:hint="eastAsia"/>
                <w:szCs w:val="21"/>
              </w:rPr>
              <w:t>21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（三）筹资费用</w:t>
            </w:r>
          </w:p>
        </w:tc>
        <w:tc>
          <w:tcPr>
            <w:tcW w:w="567" w:type="dxa"/>
            <w:noWrap w:val="0"/>
            <w:vAlign w:val="center"/>
          </w:tcPr>
          <w:p>
            <w:pPr>
              <w:spacing w:line="440" w:lineRule="exact"/>
              <w:jc w:val="center"/>
              <w:rPr>
                <w:rFonts w:hint="eastAsia"/>
                <w:szCs w:val="21"/>
              </w:rPr>
            </w:pPr>
            <w:r>
              <w:rPr>
                <w:rFonts w:hint="eastAsia"/>
                <w:szCs w:val="21"/>
              </w:rPr>
              <w:t>24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（四）其他费用</w:t>
            </w:r>
          </w:p>
        </w:tc>
        <w:tc>
          <w:tcPr>
            <w:tcW w:w="567" w:type="dxa"/>
            <w:noWrap w:val="0"/>
            <w:vAlign w:val="center"/>
          </w:tcPr>
          <w:p>
            <w:pPr>
              <w:spacing w:line="440" w:lineRule="exact"/>
              <w:jc w:val="center"/>
              <w:rPr>
                <w:rFonts w:hint="eastAsia"/>
                <w:szCs w:val="21"/>
              </w:rPr>
            </w:pPr>
            <w:r>
              <w:rPr>
                <w:rFonts w:hint="eastAsia"/>
                <w:szCs w:val="21"/>
              </w:rPr>
              <w:t>28</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420" w:firstLineChars="200"/>
              <w:rPr>
                <w:rFonts w:hint="eastAsia"/>
                <w:szCs w:val="21"/>
              </w:rPr>
            </w:pPr>
            <w:r>
              <w:rPr>
                <w:rFonts w:hint="eastAsia"/>
                <w:szCs w:val="21"/>
              </w:rPr>
              <w:t>费用合计</w:t>
            </w:r>
          </w:p>
        </w:tc>
        <w:tc>
          <w:tcPr>
            <w:tcW w:w="567" w:type="dxa"/>
            <w:noWrap w:val="0"/>
            <w:vAlign w:val="center"/>
          </w:tcPr>
          <w:p>
            <w:pPr>
              <w:spacing w:line="440" w:lineRule="exact"/>
              <w:jc w:val="center"/>
              <w:rPr>
                <w:rFonts w:hint="eastAsia"/>
                <w:szCs w:val="21"/>
              </w:rPr>
            </w:pPr>
            <w:r>
              <w:rPr>
                <w:rFonts w:hint="eastAsia"/>
                <w:szCs w:val="21"/>
              </w:rPr>
              <w:t>35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2" w:type="dxa"/>
            <w:noWrap w:val="0"/>
            <w:vAlign w:val="center"/>
          </w:tcPr>
          <w:p>
            <w:pPr>
              <w:rPr>
                <w:rFonts w:hint="eastAsia"/>
                <w:szCs w:val="21"/>
              </w:rPr>
            </w:pPr>
            <w:r>
              <w:rPr>
                <w:rFonts w:hint="eastAsia"/>
                <w:szCs w:val="21"/>
              </w:rPr>
              <w:t>三、限定性净资产转为非限定性净资产</w:t>
            </w:r>
          </w:p>
        </w:tc>
        <w:tc>
          <w:tcPr>
            <w:tcW w:w="567" w:type="dxa"/>
            <w:noWrap w:val="0"/>
            <w:vAlign w:val="center"/>
          </w:tcPr>
          <w:p>
            <w:pPr>
              <w:spacing w:line="440" w:lineRule="exact"/>
              <w:jc w:val="center"/>
              <w:rPr>
                <w:rFonts w:hint="eastAsia"/>
                <w:szCs w:val="21"/>
              </w:rPr>
            </w:pPr>
            <w:r>
              <w:rPr>
                <w:rFonts w:hint="eastAsia"/>
                <w:szCs w:val="21"/>
              </w:rPr>
              <w:t>40</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2" w:type="dxa"/>
            <w:noWrap w:val="0"/>
            <w:vAlign w:val="center"/>
          </w:tcPr>
          <w:p>
            <w:pPr>
              <w:rPr>
                <w:rFonts w:hint="eastAsia"/>
                <w:szCs w:val="21"/>
              </w:rPr>
            </w:pPr>
            <w:r>
              <w:rPr>
                <w:rFonts w:hint="eastAsia"/>
                <w:szCs w:val="21"/>
              </w:rPr>
              <w:t>四、净资产变动额</w:t>
            </w:r>
            <w:r>
              <w:rPr>
                <w:rStyle w:val="14"/>
                <w:rFonts w:hint="eastAsia" w:ascii="Times New Roman" w:hAnsi="Times New Roman"/>
                <w:sz w:val="21"/>
                <w:szCs w:val="21"/>
              </w:rPr>
              <w:t>（若为净资产减少额，以“-”号填列）</w:t>
            </w:r>
          </w:p>
        </w:tc>
        <w:tc>
          <w:tcPr>
            <w:tcW w:w="567" w:type="dxa"/>
            <w:noWrap w:val="0"/>
            <w:vAlign w:val="center"/>
          </w:tcPr>
          <w:p>
            <w:pPr>
              <w:spacing w:line="440" w:lineRule="exact"/>
              <w:jc w:val="center"/>
              <w:rPr>
                <w:rFonts w:hint="eastAsia"/>
                <w:szCs w:val="21"/>
              </w:rPr>
            </w:pPr>
            <w:r>
              <w:rPr>
                <w:rFonts w:hint="eastAsia"/>
                <w:szCs w:val="21"/>
              </w:rPr>
              <w:t>45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bl>
    <w:p>
      <w:pPr>
        <w:spacing w:line="360" w:lineRule="exact"/>
        <w:jc w:val="center"/>
        <w:rPr>
          <w:rFonts w:hint="eastAsia"/>
          <w:b/>
          <w:szCs w:val="21"/>
        </w:rPr>
      </w:pPr>
      <w:r>
        <w:rPr>
          <w:b/>
          <w:szCs w:val="21"/>
        </w:rPr>
        <w:br w:type="page"/>
      </w:r>
      <w:r>
        <w:rPr>
          <w:rFonts w:hint="eastAsia"/>
          <w:b/>
          <w:szCs w:val="21"/>
        </w:rPr>
        <w:t>现金流量表</w:t>
      </w:r>
    </w:p>
    <w:p>
      <w:pPr>
        <w:spacing w:line="360" w:lineRule="exact"/>
        <w:jc w:val="right"/>
        <w:rPr>
          <w:rFonts w:hint="eastAsia"/>
          <w:szCs w:val="21"/>
        </w:rPr>
      </w:pPr>
      <w:r>
        <w:rPr>
          <w:rFonts w:hint="eastAsia"/>
          <w:szCs w:val="21"/>
        </w:rPr>
        <w:t>单位：元</w:t>
      </w:r>
    </w:p>
    <w:tbl>
      <w:tblPr>
        <w:tblStyle w:val="9"/>
        <w:tblW w:w="97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30" w:type="dxa"/>
          <w:bottom w:w="0" w:type="dxa"/>
          <w:right w:w="30" w:type="dxa"/>
        </w:tblCellMar>
      </w:tblPr>
      <w:tblGrid>
        <w:gridCol w:w="30"/>
        <w:gridCol w:w="5940"/>
        <w:gridCol w:w="720"/>
        <w:gridCol w:w="1953"/>
        <w:gridCol w:w="11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jc w:val="center"/>
              <w:rPr>
                <w:rFonts w:hint="eastAsia"/>
                <w:szCs w:val="21"/>
              </w:rPr>
            </w:pPr>
            <w:r>
              <w:rPr>
                <w:rFonts w:hint="eastAsia"/>
                <w:szCs w:val="21"/>
              </w:rPr>
              <w:t>项  目</w:t>
            </w:r>
          </w:p>
        </w:tc>
        <w:tc>
          <w:tcPr>
            <w:tcW w:w="720" w:type="dxa"/>
            <w:noWrap w:val="0"/>
            <w:vAlign w:val="center"/>
          </w:tcPr>
          <w:p>
            <w:pPr>
              <w:autoSpaceDE w:val="0"/>
              <w:autoSpaceDN w:val="0"/>
              <w:jc w:val="center"/>
              <w:rPr>
                <w:rFonts w:hint="eastAsia"/>
                <w:szCs w:val="21"/>
              </w:rPr>
            </w:pPr>
            <w:r>
              <w:rPr>
                <w:rFonts w:hint="eastAsia"/>
                <w:szCs w:val="21"/>
              </w:rPr>
              <w:t>行次</w:t>
            </w:r>
          </w:p>
        </w:tc>
        <w:tc>
          <w:tcPr>
            <w:tcW w:w="3060" w:type="dxa"/>
            <w:gridSpan w:val="2"/>
            <w:noWrap w:val="0"/>
            <w:vAlign w:val="center"/>
          </w:tcPr>
          <w:p>
            <w:pPr>
              <w:autoSpaceDE w:val="0"/>
              <w:autoSpaceDN w:val="0"/>
              <w:jc w:val="center"/>
              <w:rPr>
                <w:rFonts w:hint="eastAsia"/>
                <w:szCs w:val="21"/>
              </w:rPr>
            </w:pPr>
            <w:r>
              <w:rPr>
                <w:rFonts w:hint="eastAsia"/>
                <w:szCs w:val="21"/>
              </w:rPr>
              <w:t>金  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一、业务活动产生的现金流量：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接受捐赠收到的现金</w:t>
            </w:r>
          </w:p>
        </w:tc>
        <w:tc>
          <w:tcPr>
            <w:tcW w:w="720" w:type="dxa"/>
            <w:noWrap w:val="0"/>
            <w:vAlign w:val="center"/>
          </w:tcPr>
          <w:p>
            <w:pPr>
              <w:autoSpaceDE w:val="0"/>
              <w:autoSpaceDN w:val="0"/>
              <w:jc w:val="center"/>
              <w:rPr>
                <w:rFonts w:hint="eastAsia"/>
                <w:szCs w:val="21"/>
              </w:rPr>
            </w:pPr>
            <w:r>
              <w:rPr>
                <w:rFonts w:hint="eastAsia"/>
                <w:szCs w:val="21"/>
              </w:rPr>
              <w:t>1</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收取会费收到的现金</w:t>
            </w:r>
          </w:p>
        </w:tc>
        <w:tc>
          <w:tcPr>
            <w:tcW w:w="720" w:type="dxa"/>
            <w:noWrap w:val="0"/>
            <w:vAlign w:val="center"/>
          </w:tcPr>
          <w:p>
            <w:pPr>
              <w:autoSpaceDE w:val="0"/>
              <w:autoSpaceDN w:val="0"/>
              <w:jc w:val="center"/>
              <w:rPr>
                <w:rFonts w:hint="eastAsia"/>
                <w:szCs w:val="21"/>
              </w:rPr>
            </w:pPr>
            <w:r>
              <w:rPr>
                <w:rFonts w:hint="eastAsia"/>
                <w:szCs w:val="21"/>
              </w:rPr>
              <w:t>2</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提供服务收到的现金</w:t>
            </w:r>
          </w:p>
        </w:tc>
        <w:tc>
          <w:tcPr>
            <w:tcW w:w="720" w:type="dxa"/>
            <w:noWrap w:val="0"/>
            <w:vAlign w:val="center"/>
          </w:tcPr>
          <w:p>
            <w:pPr>
              <w:autoSpaceDE w:val="0"/>
              <w:autoSpaceDN w:val="0"/>
              <w:jc w:val="center"/>
              <w:rPr>
                <w:rFonts w:hint="eastAsia"/>
                <w:szCs w:val="21"/>
              </w:rPr>
            </w:pPr>
            <w:r>
              <w:rPr>
                <w:rFonts w:hint="eastAsia"/>
                <w:szCs w:val="21"/>
              </w:rPr>
              <w:t>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销售商品收到的现金</w:t>
            </w:r>
          </w:p>
        </w:tc>
        <w:tc>
          <w:tcPr>
            <w:tcW w:w="720" w:type="dxa"/>
            <w:noWrap w:val="0"/>
            <w:vAlign w:val="center"/>
          </w:tcPr>
          <w:p>
            <w:pPr>
              <w:autoSpaceDE w:val="0"/>
              <w:autoSpaceDN w:val="0"/>
              <w:jc w:val="center"/>
              <w:rPr>
                <w:rFonts w:hint="eastAsia"/>
                <w:szCs w:val="21"/>
              </w:rPr>
            </w:pPr>
            <w:r>
              <w:rPr>
                <w:rFonts w:hint="eastAsia"/>
                <w:szCs w:val="21"/>
              </w:rPr>
              <w:t>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政府补助收到的现金</w:t>
            </w:r>
          </w:p>
        </w:tc>
        <w:tc>
          <w:tcPr>
            <w:tcW w:w="720" w:type="dxa"/>
            <w:noWrap w:val="0"/>
            <w:vAlign w:val="center"/>
          </w:tcPr>
          <w:p>
            <w:pPr>
              <w:autoSpaceDE w:val="0"/>
              <w:autoSpaceDN w:val="0"/>
              <w:jc w:val="center"/>
              <w:rPr>
                <w:rFonts w:hint="eastAsia"/>
                <w:szCs w:val="21"/>
              </w:rPr>
            </w:pPr>
            <w:r>
              <w:rPr>
                <w:rFonts w:hint="eastAsia"/>
                <w:szCs w:val="21"/>
              </w:rPr>
              <w:t>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收到的其他与业务活动有关的现金</w:t>
            </w:r>
          </w:p>
        </w:tc>
        <w:tc>
          <w:tcPr>
            <w:tcW w:w="720" w:type="dxa"/>
            <w:noWrap w:val="0"/>
            <w:vAlign w:val="center"/>
          </w:tcPr>
          <w:p>
            <w:pPr>
              <w:autoSpaceDE w:val="0"/>
              <w:autoSpaceDN w:val="0"/>
              <w:jc w:val="center"/>
              <w:rPr>
                <w:rFonts w:hint="eastAsia"/>
                <w:szCs w:val="21"/>
              </w:rPr>
            </w:pPr>
            <w:r>
              <w:rPr>
                <w:rFonts w:hint="eastAsia"/>
                <w:szCs w:val="21"/>
              </w:rPr>
              <w:t>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13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提供捐赠或者资助支付的现金</w:t>
            </w:r>
          </w:p>
        </w:tc>
        <w:tc>
          <w:tcPr>
            <w:tcW w:w="720" w:type="dxa"/>
            <w:noWrap w:val="0"/>
            <w:vAlign w:val="center"/>
          </w:tcPr>
          <w:p>
            <w:pPr>
              <w:autoSpaceDE w:val="0"/>
              <w:autoSpaceDN w:val="0"/>
              <w:jc w:val="center"/>
              <w:rPr>
                <w:rFonts w:hint="eastAsia"/>
                <w:szCs w:val="21"/>
              </w:rPr>
            </w:pPr>
            <w:r>
              <w:rPr>
                <w:rFonts w:hint="eastAsia"/>
                <w:szCs w:val="21"/>
              </w:rPr>
              <w:t>14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支付给员工以及为员工支付的现金</w:t>
            </w:r>
          </w:p>
        </w:tc>
        <w:tc>
          <w:tcPr>
            <w:tcW w:w="720" w:type="dxa"/>
            <w:noWrap w:val="0"/>
            <w:vAlign w:val="center"/>
          </w:tcPr>
          <w:p>
            <w:pPr>
              <w:autoSpaceDE w:val="0"/>
              <w:autoSpaceDN w:val="0"/>
              <w:jc w:val="center"/>
              <w:rPr>
                <w:rFonts w:hint="eastAsia"/>
                <w:szCs w:val="21"/>
              </w:rPr>
            </w:pPr>
            <w:r>
              <w:rPr>
                <w:rFonts w:hint="eastAsia"/>
                <w:szCs w:val="21"/>
              </w:rPr>
              <w:t>15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购买商品、接受服务支付的现金</w:t>
            </w:r>
          </w:p>
        </w:tc>
        <w:tc>
          <w:tcPr>
            <w:tcW w:w="720" w:type="dxa"/>
            <w:noWrap w:val="0"/>
            <w:vAlign w:val="center"/>
          </w:tcPr>
          <w:p>
            <w:pPr>
              <w:autoSpaceDE w:val="0"/>
              <w:autoSpaceDN w:val="0"/>
              <w:jc w:val="center"/>
              <w:rPr>
                <w:rFonts w:hint="eastAsia"/>
                <w:szCs w:val="21"/>
              </w:rPr>
            </w:pPr>
            <w:r>
              <w:rPr>
                <w:rFonts w:hint="eastAsia"/>
                <w:szCs w:val="21"/>
              </w:rPr>
              <w:t>16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支付的其他与业务活动有关的现金</w:t>
            </w:r>
          </w:p>
        </w:tc>
        <w:tc>
          <w:tcPr>
            <w:tcW w:w="720" w:type="dxa"/>
            <w:noWrap w:val="0"/>
            <w:vAlign w:val="center"/>
          </w:tcPr>
          <w:p>
            <w:pPr>
              <w:autoSpaceDE w:val="0"/>
              <w:autoSpaceDN w:val="0"/>
              <w:jc w:val="center"/>
              <w:rPr>
                <w:rFonts w:hint="eastAsia"/>
                <w:szCs w:val="21"/>
              </w:rPr>
            </w:pPr>
            <w:r>
              <w:rPr>
                <w:rFonts w:hint="eastAsia"/>
                <w:szCs w:val="21"/>
              </w:rPr>
              <w:t>19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23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业务活动产生的现金流量净额</w:t>
            </w:r>
          </w:p>
        </w:tc>
        <w:tc>
          <w:tcPr>
            <w:tcW w:w="720" w:type="dxa"/>
            <w:noWrap w:val="0"/>
            <w:vAlign w:val="center"/>
          </w:tcPr>
          <w:p>
            <w:pPr>
              <w:autoSpaceDE w:val="0"/>
              <w:autoSpaceDN w:val="0"/>
              <w:jc w:val="center"/>
              <w:rPr>
                <w:rFonts w:hint="eastAsia"/>
                <w:szCs w:val="21"/>
              </w:rPr>
            </w:pPr>
            <w:r>
              <w:rPr>
                <w:rFonts w:hint="eastAsia"/>
                <w:szCs w:val="21"/>
              </w:rPr>
              <w:t>24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二、投资活动产生的现金流量：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收回投资所收到的现金 </w:t>
            </w:r>
          </w:p>
        </w:tc>
        <w:tc>
          <w:tcPr>
            <w:tcW w:w="720" w:type="dxa"/>
            <w:noWrap w:val="0"/>
            <w:vAlign w:val="center"/>
          </w:tcPr>
          <w:p>
            <w:pPr>
              <w:autoSpaceDE w:val="0"/>
              <w:autoSpaceDN w:val="0"/>
              <w:jc w:val="center"/>
              <w:rPr>
                <w:rFonts w:hint="eastAsia"/>
                <w:szCs w:val="21"/>
              </w:rPr>
            </w:pPr>
            <w:r>
              <w:rPr>
                <w:rFonts w:hint="eastAsia"/>
                <w:szCs w:val="21"/>
              </w:rPr>
              <w:t>25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取得投资收益所收到的现金</w:t>
            </w:r>
          </w:p>
        </w:tc>
        <w:tc>
          <w:tcPr>
            <w:tcW w:w="720" w:type="dxa"/>
            <w:noWrap w:val="0"/>
            <w:vAlign w:val="center"/>
          </w:tcPr>
          <w:p>
            <w:pPr>
              <w:autoSpaceDE w:val="0"/>
              <w:autoSpaceDN w:val="0"/>
              <w:jc w:val="center"/>
              <w:rPr>
                <w:rFonts w:hint="eastAsia"/>
                <w:szCs w:val="21"/>
              </w:rPr>
            </w:pPr>
            <w:r>
              <w:rPr>
                <w:rFonts w:hint="eastAsia"/>
                <w:szCs w:val="21"/>
              </w:rPr>
              <w:t>26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处置固定资产和无形资产所收回的现金</w:t>
            </w:r>
          </w:p>
        </w:tc>
        <w:tc>
          <w:tcPr>
            <w:tcW w:w="720" w:type="dxa"/>
            <w:noWrap w:val="0"/>
            <w:vAlign w:val="center"/>
          </w:tcPr>
          <w:p>
            <w:pPr>
              <w:autoSpaceDE w:val="0"/>
              <w:autoSpaceDN w:val="0"/>
              <w:jc w:val="center"/>
              <w:rPr>
                <w:rFonts w:hint="eastAsia"/>
                <w:szCs w:val="21"/>
              </w:rPr>
            </w:pPr>
            <w:r>
              <w:rPr>
                <w:rFonts w:hint="eastAsia"/>
                <w:szCs w:val="21"/>
              </w:rPr>
              <w:t>27</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收到的其他与投资活动有关的现金</w:t>
            </w:r>
          </w:p>
        </w:tc>
        <w:tc>
          <w:tcPr>
            <w:tcW w:w="720" w:type="dxa"/>
            <w:noWrap w:val="0"/>
            <w:vAlign w:val="center"/>
          </w:tcPr>
          <w:p>
            <w:pPr>
              <w:autoSpaceDE w:val="0"/>
              <w:autoSpaceDN w:val="0"/>
              <w:jc w:val="center"/>
              <w:rPr>
                <w:rFonts w:hint="eastAsia"/>
                <w:szCs w:val="21"/>
              </w:rPr>
            </w:pPr>
            <w:r>
              <w:rPr>
                <w:rFonts w:hint="eastAsia"/>
                <w:szCs w:val="21"/>
              </w:rPr>
              <w:t>30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34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购建固定资产和无形资产所支付的现金</w:t>
            </w:r>
          </w:p>
        </w:tc>
        <w:tc>
          <w:tcPr>
            <w:tcW w:w="720" w:type="dxa"/>
            <w:noWrap w:val="0"/>
            <w:vAlign w:val="center"/>
          </w:tcPr>
          <w:p>
            <w:pPr>
              <w:autoSpaceDE w:val="0"/>
              <w:autoSpaceDN w:val="0"/>
              <w:jc w:val="center"/>
              <w:rPr>
                <w:rFonts w:hint="eastAsia"/>
                <w:szCs w:val="21"/>
              </w:rPr>
            </w:pPr>
            <w:r>
              <w:rPr>
                <w:rFonts w:hint="eastAsia"/>
                <w:szCs w:val="21"/>
              </w:rPr>
              <w:t>35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对外投资所支付的现金</w:t>
            </w:r>
          </w:p>
        </w:tc>
        <w:tc>
          <w:tcPr>
            <w:tcW w:w="720" w:type="dxa"/>
            <w:noWrap w:val="0"/>
            <w:vAlign w:val="center"/>
          </w:tcPr>
          <w:p>
            <w:pPr>
              <w:autoSpaceDE w:val="0"/>
              <w:autoSpaceDN w:val="0"/>
              <w:jc w:val="center"/>
              <w:rPr>
                <w:rFonts w:hint="eastAsia"/>
                <w:szCs w:val="21"/>
              </w:rPr>
            </w:pPr>
            <w:r>
              <w:rPr>
                <w:rFonts w:hint="eastAsia"/>
                <w:szCs w:val="21"/>
              </w:rPr>
              <w:t>36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支付的其他与投资活动有关的现金</w:t>
            </w:r>
          </w:p>
        </w:tc>
        <w:tc>
          <w:tcPr>
            <w:tcW w:w="720" w:type="dxa"/>
            <w:noWrap w:val="0"/>
            <w:vAlign w:val="center"/>
          </w:tcPr>
          <w:p>
            <w:pPr>
              <w:autoSpaceDE w:val="0"/>
              <w:autoSpaceDN w:val="0"/>
              <w:jc w:val="center"/>
              <w:rPr>
                <w:rFonts w:hint="eastAsia"/>
                <w:szCs w:val="21"/>
              </w:rPr>
            </w:pPr>
            <w:r>
              <w:rPr>
                <w:rFonts w:hint="eastAsia"/>
                <w:szCs w:val="21"/>
              </w:rPr>
              <w:t>39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43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投资活动产生的现金流量净额</w:t>
            </w:r>
          </w:p>
        </w:tc>
        <w:tc>
          <w:tcPr>
            <w:tcW w:w="720" w:type="dxa"/>
            <w:noWrap w:val="0"/>
            <w:vAlign w:val="center"/>
          </w:tcPr>
          <w:p>
            <w:pPr>
              <w:autoSpaceDE w:val="0"/>
              <w:autoSpaceDN w:val="0"/>
              <w:jc w:val="center"/>
              <w:rPr>
                <w:rFonts w:hint="eastAsia"/>
                <w:szCs w:val="21"/>
              </w:rPr>
            </w:pPr>
            <w:r>
              <w:rPr>
                <w:rFonts w:hint="eastAsia"/>
                <w:szCs w:val="21"/>
              </w:rPr>
              <w:t>44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三、筹资活动产生的现金流量：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借款所收到的现金</w:t>
            </w:r>
          </w:p>
        </w:tc>
        <w:tc>
          <w:tcPr>
            <w:tcW w:w="720" w:type="dxa"/>
            <w:noWrap w:val="0"/>
            <w:vAlign w:val="center"/>
          </w:tcPr>
          <w:p>
            <w:pPr>
              <w:autoSpaceDE w:val="0"/>
              <w:autoSpaceDN w:val="0"/>
              <w:jc w:val="center"/>
              <w:rPr>
                <w:rFonts w:hint="eastAsia"/>
                <w:szCs w:val="21"/>
              </w:rPr>
            </w:pPr>
            <w:r>
              <w:rPr>
                <w:rFonts w:hint="eastAsia"/>
                <w:szCs w:val="21"/>
              </w:rPr>
              <w:t>45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收到的其他与筹资活动有关的现金</w:t>
            </w:r>
          </w:p>
        </w:tc>
        <w:tc>
          <w:tcPr>
            <w:tcW w:w="720" w:type="dxa"/>
            <w:noWrap w:val="0"/>
            <w:vAlign w:val="center"/>
          </w:tcPr>
          <w:p>
            <w:pPr>
              <w:autoSpaceDE w:val="0"/>
              <w:autoSpaceDN w:val="0"/>
              <w:jc w:val="center"/>
              <w:rPr>
                <w:rFonts w:hint="eastAsia"/>
                <w:szCs w:val="21"/>
              </w:rPr>
            </w:pPr>
            <w:r>
              <w:rPr>
                <w:rFonts w:hint="eastAsia"/>
                <w:szCs w:val="21"/>
              </w:rPr>
              <w:t>48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50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偿还借款所支付的现金</w:t>
            </w:r>
          </w:p>
        </w:tc>
        <w:tc>
          <w:tcPr>
            <w:tcW w:w="720" w:type="dxa"/>
            <w:noWrap w:val="0"/>
            <w:vAlign w:val="center"/>
          </w:tcPr>
          <w:p>
            <w:pPr>
              <w:autoSpaceDE w:val="0"/>
              <w:autoSpaceDN w:val="0"/>
              <w:jc w:val="center"/>
              <w:rPr>
                <w:rFonts w:hint="eastAsia"/>
                <w:szCs w:val="21"/>
              </w:rPr>
            </w:pPr>
            <w:r>
              <w:rPr>
                <w:rFonts w:hint="eastAsia"/>
                <w:szCs w:val="21"/>
              </w:rPr>
              <w:t>51</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偿付利息所支付的现金</w:t>
            </w:r>
          </w:p>
        </w:tc>
        <w:tc>
          <w:tcPr>
            <w:tcW w:w="720" w:type="dxa"/>
            <w:noWrap w:val="0"/>
            <w:vAlign w:val="center"/>
          </w:tcPr>
          <w:p>
            <w:pPr>
              <w:autoSpaceDE w:val="0"/>
              <w:autoSpaceDN w:val="0"/>
              <w:jc w:val="center"/>
              <w:rPr>
                <w:rFonts w:hint="eastAsia"/>
                <w:szCs w:val="21"/>
              </w:rPr>
            </w:pPr>
            <w:r>
              <w:rPr>
                <w:rFonts w:hint="eastAsia"/>
                <w:szCs w:val="21"/>
              </w:rPr>
              <w:t>52</w:t>
            </w:r>
          </w:p>
        </w:tc>
        <w:tc>
          <w:tcPr>
            <w:tcW w:w="3060" w:type="dxa"/>
            <w:gridSpan w:val="2"/>
            <w:noWrap w:val="0"/>
            <w:vAlign w:val="top"/>
          </w:tcPr>
          <w:p>
            <w:pPr>
              <w:autoSpaceDE w:val="0"/>
              <w:autoSpaceDN w:val="0"/>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支付的其他与筹资活动有关的现金</w:t>
            </w:r>
          </w:p>
        </w:tc>
        <w:tc>
          <w:tcPr>
            <w:tcW w:w="720" w:type="dxa"/>
            <w:noWrap w:val="0"/>
            <w:vAlign w:val="center"/>
          </w:tcPr>
          <w:p>
            <w:pPr>
              <w:autoSpaceDE w:val="0"/>
              <w:autoSpaceDN w:val="0"/>
              <w:jc w:val="center"/>
              <w:rPr>
                <w:rFonts w:hint="eastAsia"/>
                <w:szCs w:val="21"/>
              </w:rPr>
            </w:pPr>
            <w:r>
              <w:rPr>
                <w:rFonts w:hint="eastAsia"/>
                <w:szCs w:val="21"/>
              </w:rPr>
              <w:t>55</w:t>
            </w:r>
          </w:p>
        </w:tc>
        <w:tc>
          <w:tcPr>
            <w:tcW w:w="3060" w:type="dxa"/>
            <w:gridSpan w:val="2"/>
            <w:noWrap w:val="0"/>
            <w:vAlign w:val="top"/>
          </w:tcPr>
          <w:p>
            <w:pPr>
              <w:autoSpaceDE w:val="0"/>
              <w:autoSpaceDN w:val="0"/>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58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筹资活动产生的现金流量净额</w:t>
            </w:r>
          </w:p>
        </w:tc>
        <w:tc>
          <w:tcPr>
            <w:tcW w:w="720" w:type="dxa"/>
            <w:noWrap w:val="0"/>
            <w:vAlign w:val="center"/>
          </w:tcPr>
          <w:p>
            <w:pPr>
              <w:autoSpaceDE w:val="0"/>
              <w:autoSpaceDN w:val="0"/>
              <w:jc w:val="center"/>
              <w:rPr>
                <w:rFonts w:hint="eastAsia"/>
                <w:szCs w:val="21"/>
              </w:rPr>
            </w:pPr>
            <w:r>
              <w:rPr>
                <w:rFonts w:hint="eastAsia"/>
                <w:szCs w:val="21"/>
              </w:rPr>
              <w:t>59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174" w:hRule="atLeast"/>
          <w:jc w:val="center"/>
        </w:trPr>
        <w:tc>
          <w:tcPr>
            <w:tcW w:w="5970" w:type="dxa"/>
            <w:gridSpan w:val="2"/>
            <w:noWrap w:val="0"/>
            <w:vAlign w:val="center"/>
          </w:tcPr>
          <w:p>
            <w:pPr>
              <w:autoSpaceDE w:val="0"/>
              <w:autoSpaceDN w:val="0"/>
              <w:rPr>
                <w:rFonts w:hint="eastAsia"/>
                <w:szCs w:val="21"/>
              </w:rPr>
            </w:pPr>
            <w:r>
              <w:rPr>
                <w:rFonts w:hint="eastAsia"/>
                <w:szCs w:val="21"/>
              </w:rPr>
              <w:t>四、汇率变动对现金的影响额</w:t>
            </w:r>
          </w:p>
        </w:tc>
        <w:tc>
          <w:tcPr>
            <w:tcW w:w="720" w:type="dxa"/>
            <w:noWrap w:val="0"/>
            <w:vAlign w:val="center"/>
          </w:tcPr>
          <w:p>
            <w:pPr>
              <w:autoSpaceDE w:val="0"/>
              <w:autoSpaceDN w:val="0"/>
              <w:jc w:val="center"/>
              <w:rPr>
                <w:rFonts w:hint="eastAsia"/>
                <w:szCs w:val="21"/>
              </w:rPr>
            </w:pPr>
            <w:r>
              <w:rPr>
                <w:rFonts w:hint="eastAsia"/>
                <w:szCs w:val="21"/>
              </w:rPr>
              <w:t>60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五、现金及现金等价物净增加额</w:t>
            </w:r>
          </w:p>
        </w:tc>
        <w:tc>
          <w:tcPr>
            <w:tcW w:w="720" w:type="dxa"/>
            <w:noWrap w:val="0"/>
            <w:vAlign w:val="center"/>
          </w:tcPr>
          <w:p>
            <w:pPr>
              <w:autoSpaceDE w:val="0"/>
              <w:autoSpaceDN w:val="0"/>
              <w:jc w:val="center"/>
              <w:rPr>
                <w:rFonts w:hint="eastAsia"/>
                <w:szCs w:val="21"/>
              </w:rPr>
            </w:pPr>
            <w:r>
              <w:rPr>
                <w:rFonts w:hint="eastAsia"/>
                <w:szCs w:val="21"/>
              </w:rPr>
              <w:t>61</w:t>
            </w:r>
          </w:p>
        </w:tc>
        <w:tc>
          <w:tcPr>
            <w:tcW w:w="3060" w:type="dxa"/>
            <w:gridSpan w:val="2"/>
            <w:noWrap w:val="0"/>
            <w:vAlign w:val="top"/>
          </w:tcPr>
          <w:p>
            <w:pPr>
              <w:autoSpaceDE w:val="0"/>
              <w:autoSpaceDN w:val="0"/>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 w:type="dxa"/>
          <w:wAfter w:w="1107" w:type="dxa"/>
          <w:trHeight w:val="1726" w:hRule="atLeast"/>
          <w:jc w:val="center"/>
        </w:trPr>
        <w:tc>
          <w:tcPr>
            <w:tcW w:w="8613" w:type="dxa"/>
            <w:gridSpan w:val="3"/>
            <w:noWrap w:val="0"/>
            <w:vAlign w:val="top"/>
          </w:tcPr>
          <w:p>
            <w:pPr>
              <w:spacing w:line="360" w:lineRule="exact"/>
              <w:rPr>
                <w:rFonts w:hint="eastAsia" w:ascii="楷体" w:hAnsi="楷体" w:eastAsia="楷体" w:cs="楷体"/>
              </w:rPr>
            </w:pPr>
            <w:r>
              <w:rPr>
                <w:rFonts w:hint="eastAsia" w:ascii="楷体" w:hAnsi="楷体" w:eastAsia="楷体" w:cs="楷体"/>
              </w:rPr>
              <w:t>*三张报表之间存在勾稽关系：</w:t>
            </w:r>
          </w:p>
          <w:p>
            <w:pPr>
              <w:spacing w:line="360" w:lineRule="exact"/>
              <w:rPr>
                <w:rFonts w:hint="eastAsia" w:ascii="楷体" w:hAnsi="楷体" w:eastAsia="楷体" w:cs="楷体"/>
              </w:rPr>
            </w:pPr>
            <w:r>
              <w:rPr>
                <w:rFonts w:hint="eastAsia" w:ascii="楷体" w:hAnsi="楷体" w:eastAsia="楷体" w:cs="楷体"/>
              </w:rPr>
              <w:t>1、资产负债表中第1行货币资金的“期末数”-“年初数”应与现金流量表61行“现金及现金等价物净增加额”一致；</w:t>
            </w:r>
          </w:p>
          <w:p>
            <w:pPr>
              <w:spacing w:line="360" w:lineRule="exact"/>
              <w:rPr>
                <w:szCs w:val="21"/>
              </w:rPr>
            </w:pPr>
            <w:r>
              <w:rPr>
                <w:rFonts w:hint="eastAsia" w:ascii="楷体" w:hAnsi="楷体" w:eastAsia="楷体" w:cs="楷体"/>
              </w:rPr>
              <w:t>2、资产负债表中第110行净资产总额“期末数”-“年初数”应与业务活动表45行“净资产变动额”一致。</w:t>
            </w:r>
          </w:p>
        </w:tc>
      </w:tr>
    </w:tbl>
    <w:p>
      <w:pPr>
        <w:spacing w:line="300" w:lineRule="exact"/>
        <w:ind w:left="420" w:leftChars="200"/>
        <w:rPr>
          <w:b/>
        </w:rPr>
      </w:pPr>
    </w:p>
    <w:p>
      <w:pPr>
        <w:spacing w:line="300" w:lineRule="exact"/>
        <w:ind w:left="420" w:leftChars="200"/>
        <w:rPr>
          <w:rFonts w:hint="eastAsia"/>
        </w:rPr>
      </w:pPr>
      <w:r>
        <w:rPr>
          <w:rFonts w:hint="eastAsia"/>
        </w:rPr>
        <w:t>财务报表附注（如对财务报表中的相关问题需进行阐述或说明，请填写此栏）：</w:t>
      </w:r>
    </w:p>
    <w:p>
      <w:pPr>
        <w:spacing w:line="300" w:lineRule="exact"/>
        <w:ind w:left="420" w:leftChars="200"/>
        <w:rPr>
          <w:rFonts w:hint="eastAsia"/>
          <w:u w:val="single"/>
        </w:rPr>
      </w:pPr>
      <w:r>
        <w:rPr>
          <w:rFonts w:hint="eastAsia"/>
          <w:u w:val="single"/>
        </w:rPr>
        <w:t xml:space="preserve">                                                                             </w:t>
      </w:r>
    </w:p>
    <w:p>
      <w:pPr>
        <w:spacing w:line="300" w:lineRule="exact"/>
        <w:ind w:left="420" w:leftChars="200"/>
        <w:rPr>
          <w:rFonts w:hint="eastAsia"/>
          <w:u w:val="single"/>
        </w:rPr>
      </w:pPr>
      <w:r>
        <w:rPr>
          <w:rFonts w:hint="eastAsia"/>
          <w:u w:val="single"/>
        </w:rPr>
        <w:t xml:space="preserve">                                                                             </w:t>
      </w:r>
    </w:p>
    <w:p>
      <w:pPr>
        <w:spacing w:line="300" w:lineRule="exact"/>
        <w:ind w:left="420" w:leftChars="200"/>
        <w:rPr>
          <w:rFonts w:hint="eastAsia"/>
          <w:u w:val="single"/>
        </w:rPr>
      </w:pPr>
      <w:r>
        <w:rPr>
          <w:rFonts w:hint="eastAsia"/>
          <w:u w:val="single"/>
        </w:rPr>
        <w:t xml:space="preserve">                                                                             </w:t>
      </w:r>
    </w:p>
    <w:p>
      <w:pPr>
        <w:spacing w:after="120" w:afterLines="50"/>
        <w:rPr>
          <w:rFonts w:hint="eastAsia"/>
          <w:b/>
        </w:rPr>
      </w:pPr>
    </w:p>
    <w:p>
      <w:pPr>
        <w:spacing w:after="120" w:afterLines="50"/>
        <w:rPr>
          <w:rFonts w:hint="eastAsia"/>
          <w:b/>
        </w:rPr>
      </w:pPr>
      <w:r>
        <w:rPr>
          <w:rFonts w:hint="eastAsia"/>
          <w:b/>
        </w:rPr>
        <w:t>七、年度工作总结（限</w:t>
      </w:r>
      <w:r>
        <w:rPr>
          <w:b/>
        </w:rPr>
        <w:t>1000</w:t>
      </w:r>
      <w:r>
        <w:rPr>
          <w:rFonts w:hint="eastAsia"/>
          <w:b/>
        </w:rPr>
        <w:t>字）</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8505" w:type="dxa"/>
            <w:noWrap w:val="0"/>
            <w:vAlign w:val="top"/>
          </w:tcPr>
          <w:p>
            <w:pPr>
              <w:pStyle w:val="3"/>
              <w:spacing w:before="120" w:beforeLines="50"/>
              <w:rPr>
                <w:rFonts w:hint="eastAsia"/>
                <w:b w:val="0"/>
                <w:sz w:val="21"/>
                <w:szCs w:val="21"/>
              </w:rPr>
            </w:pPr>
            <w:r>
              <w:rPr>
                <w:rFonts w:hint="eastAsia"/>
                <w:b w:val="0"/>
                <w:sz w:val="21"/>
                <w:szCs w:val="21"/>
              </w:rPr>
              <w:t>（请填写本年度遵守法律法规和国家政策情况、履行登记手续情况、人员和机构变动情况、财务管理情况、开展承诺服务和信息公开活动情况、按照章程开展活动情况等。）</w:t>
            </w:r>
          </w:p>
          <w:p>
            <w:pPr>
              <w:rPr>
                <w:rFonts w:hint="eastAsia"/>
                <w:b/>
              </w:rPr>
            </w:pPr>
          </w:p>
        </w:tc>
      </w:tr>
    </w:tbl>
    <w:p>
      <w:pPr>
        <w:rPr>
          <w:rFonts w:hint="eastAsia"/>
          <w:b/>
        </w:rPr>
      </w:pPr>
    </w:p>
    <w:p>
      <w:pPr>
        <w:spacing w:after="120" w:afterLines="50"/>
        <w:rPr>
          <w:rFonts w:hint="eastAsia"/>
          <w:b/>
        </w:rPr>
      </w:pPr>
      <w:r>
        <w:rPr>
          <w:rFonts w:hint="eastAsia"/>
          <w:b/>
        </w:rPr>
        <w:t>八、下年度工作计划（限500字）</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505"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after="0" w:afterLines="-2147483648"/>
        <w:rPr>
          <w:rFonts w:hint="eastAsia"/>
          <w:b/>
          <w:bCs/>
          <w:szCs w:val="21"/>
        </w:rPr>
      </w:pPr>
      <w:r>
        <w:rPr>
          <w:rFonts w:hint="eastAsia"/>
          <w:b/>
          <w:bCs/>
          <w:szCs w:val="21"/>
        </w:rPr>
        <w:br w:type="page"/>
      </w:r>
    </w:p>
    <w:p>
      <w:pPr>
        <w:spacing w:after="156" w:afterLines="50"/>
        <w:rPr>
          <w:rFonts w:hint="eastAsia" w:ascii="宋体" w:hAnsi="宋体"/>
          <w:b/>
          <w:bCs/>
          <w:szCs w:val="21"/>
        </w:rPr>
      </w:pPr>
      <w:r>
        <w:rPr>
          <w:rFonts w:hint="eastAsia"/>
          <w:b/>
          <w:bCs/>
          <w:szCs w:val="21"/>
        </w:rPr>
        <w:t>九、</w:t>
      </w:r>
      <w:r>
        <w:rPr>
          <w:rFonts w:hint="eastAsia" w:ascii="宋体" w:hAnsi="宋体"/>
          <w:b/>
          <w:bCs/>
          <w:szCs w:val="21"/>
        </w:rPr>
        <w:t>上海民办非学历培训机构自查表</w:t>
      </w:r>
    </w:p>
    <w:tbl>
      <w:tblPr>
        <w:tblStyle w:val="9"/>
        <w:tblW w:w="0" w:type="auto"/>
        <w:tblInd w:w="93" w:type="dxa"/>
        <w:tblLayout w:type="fixed"/>
        <w:tblCellMar>
          <w:top w:w="0" w:type="dxa"/>
          <w:left w:w="108" w:type="dxa"/>
          <w:bottom w:w="0" w:type="dxa"/>
          <w:right w:w="108" w:type="dxa"/>
        </w:tblCellMar>
      </w:tblPr>
      <w:tblGrid>
        <w:gridCol w:w="1455"/>
        <w:gridCol w:w="893"/>
        <w:gridCol w:w="187"/>
        <w:gridCol w:w="1079"/>
        <w:gridCol w:w="1261"/>
        <w:gridCol w:w="236"/>
        <w:gridCol w:w="1204"/>
        <w:gridCol w:w="1079"/>
        <w:gridCol w:w="1206"/>
      </w:tblGrid>
      <w:tr>
        <w:tblPrEx>
          <w:tblCellMar>
            <w:top w:w="0" w:type="dxa"/>
            <w:left w:w="108" w:type="dxa"/>
            <w:bottom w:w="0" w:type="dxa"/>
            <w:right w:w="108" w:type="dxa"/>
          </w:tblCellMar>
        </w:tblPrEx>
        <w:trPr>
          <w:trHeight w:val="320" w:hRule="atLeast"/>
        </w:trPr>
        <w:tc>
          <w:tcPr>
            <w:tcW w:w="8600" w:type="dxa"/>
            <w:gridSpan w:val="9"/>
            <w:tcBorders>
              <w:bottom w:val="single" w:color="auto" w:sz="4" w:space="0"/>
            </w:tcBorders>
            <w:noWrap w:val="0"/>
            <w:vAlign w:val="center"/>
          </w:tcPr>
          <w:p>
            <w:pPr>
              <w:spacing w:line="500" w:lineRule="exact"/>
              <w:rPr>
                <w:rFonts w:hint="eastAsia" w:ascii="宋体" w:hAnsi="宋体"/>
                <w:szCs w:val="21"/>
              </w:rPr>
            </w:pPr>
            <w:r>
              <w:rPr>
                <w:rFonts w:hint="eastAsia" w:ascii="宋体" w:hAnsi="宋体"/>
                <w:szCs w:val="21"/>
              </w:rPr>
              <w:t>1、学校基本情况</w:t>
            </w:r>
          </w:p>
        </w:tc>
      </w:tr>
      <w:tr>
        <w:tblPrEx>
          <w:tblCellMar>
            <w:top w:w="0" w:type="dxa"/>
            <w:left w:w="108" w:type="dxa"/>
            <w:bottom w:w="0" w:type="dxa"/>
            <w:right w:w="108" w:type="dxa"/>
          </w:tblCellMar>
        </w:tblPrEx>
        <w:trPr>
          <w:trHeight w:val="456" w:hRule="atLeast"/>
        </w:trPr>
        <w:tc>
          <w:tcPr>
            <w:tcW w:w="14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学校名称</w:t>
            </w:r>
          </w:p>
        </w:tc>
        <w:tc>
          <w:tcPr>
            <w:tcW w:w="7145" w:type="dxa"/>
            <w:gridSpan w:val="8"/>
            <w:tcBorders>
              <w:top w:val="single" w:color="auto" w:sz="4" w:space="0"/>
              <w:left w:val="nil"/>
              <w:bottom w:val="single" w:color="auto" w:sz="4" w:space="0"/>
              <w:right w:val="single" w:color="auto"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办学许可证</w:t>
            </w:r>
          </w:p>
          <w:p>
            <w:pPr>
              <w:jc w:val="center"/>
              <w:rPr>
                <w:rFonts w:hint="eastAsia" w:ascii="宋体" w:hAnsi="宋体"/>
                <w:szCs w:val="21"/>
              </w:rPr>
            </w:pPr>
            <w:r>
              <w:rPr>
                <w:rFonts w:hint="eastAsia" w:ascii="宋体" w:hAnsi="宋体"/>
                <w:szCs w:val="21"/>
              </w:rPr>
              <w:t>及有效期</w:t>
            </w:r>
          </w:p>
        </w:tc>
        <w:tc>
          <w:tcPr>
            <w:tcW w:w="6065" w:type="dxa"/>
            <w:gridSpan w:val="6"/>
            <w:tcBorders>
              <w:top w:val="single" w:color="auto" w:sz="4" w:space="0"/>
              <w:left w:val="nil"/>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编号:           开始日期：       截止日期：</w:t>
            </w: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法人登记证编号</w:t>
            </w:r>
          </w:p>
          <w:p>
            <w:pPr>
              <w:jc w:val="center"/>
              <w:rPr>
                <w:rFonts w:hint="eastAsia" w:ascii="宋体" w:hAnsi="宋体"/>
                <w:szCs w:val="21"/>
              </w:rPr>
            </w:pPr>
            <w:r>
              <w:rPr>
                <w:rFonts w:hint="eastAsia" w:ascii="宋体" w:hAnsi="宋体"/>
                <w:szCs w:val="21"/>
              </w:rPr>
              <w:t>及有效期</w:t>
            </w:r>
          </w:p>
        </w:tc>
        <w:tc>
          <w:tcPr>
            <w:tcW w:w="6065" w:type="dxa"/>
            <w:gridSpan w:val="6"/>
            <w:tcBorders>
              <w:top w:val="single" w:color="auto" w:sz="4" w:space="0"/>
              <w:left w:val="nil"/>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编号:           开始日期：       截止日期：</w:t>
            </w: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开办资金（万元）</w:t>
            </w:r>
          </w:p>
        </w:tc>
        <w:tc>
          <w:tcPr>
            <w:tcW w:w="6065"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资产总值（万元）</w:t>
            </w:r>
          </w:p>
        </w:tc>
        <w:tc>
          <w:tcPr>
            <w:tcW w:w="6065"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出资人是否要求取得合理回报</w:t>
            </w:r>
          </w:p>
        </w:tc>
        <w:tc>
          <w:tcPr>
            <w:tcW w:w="6065" w:type="dxa"/>
            <w:gridSpan w:val="6"/>
            <w:tcBorders>
              <w:top w:val="single" w:color="auto" w:sz="4" w:space="0"/>
              <w:left w:val="nil"/>
              <w:bottom w:val="single" w:color="auto" w:sz="4" w:space="0"/>
              <w:right w:val="single" w:color="auto" w:sz="4" w:space="0"/>
            </w:tcBorders>
            <w:noWrap w:val="0"/>
            <w:vAlign w:val="center"/>
          </w:tcPr>
          <w:p>
            <w:pPr>
              <w:ind w:firstLine="105" w:firstLineChars="50"/>
              <w:rPr>
                <w:rFonts w:hint="eastAsia" w:ascii="宋体" w:hAnsi="宋体"/>
                <w:szCs w:val="21"/>
              </w:rPr>
            </w:pPr>
            <w:r>
              <w:rPr>
                <w:rFonts w:hint="eastAsia" w:ascii="宋体" w:hAnsi="宋体"/>
                <w:szCs w:val="21"/>
              </w:rPr>
              <w:t>是□            否□</w:t>
            </w:r>
          </w:p>
        </w:tc>
      </w:tr>
      <w:tr>
        <w:tblPrEx>
          <w:tblCellMar>
            <w:top w:w="0" w:type="dxa"/>
            <w:left w:w="108" w:type="dxa"/>
            <w:bottom w:w="0" w:type="dxa"/>
            <w:right w:w="108" w:type="dxa"/>
          </w:tblCellMar>
        </w:tblPrEx>
        <w:trPr>
          <w:trHeight w:val="424" w:hRule="atLeast"/>
        </w:trPr>
        <w:tc>
          <w:tcPr>
            <w:tcW w:w="1455" w:type="dxa"/>
            <w:tcBorders>
              <w:top w:val="nil"/>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党组织类型</w:t>
            </w:r>
          </w:p>
        </w:tc>
        <w:tc>
          <w:tcPr>
            <w:tcW w:w="7145" w:type="dxa"/>
            <w:gridSpan w:val="8"/>
            <w:tcBorders>
              <w:top w:val="single" w:color="auto" w:sz="4" w:space="0"/>
              <w:left w:val="nil"/>
              <w:bottom w:val="single" w:color="auto" w:sz="4" w:space="0"/>
              <w:right w:val="single" w:color="000000" w:sz="4" w:space="0"/>
            </w:tcBorders>
            <w:noWrap w:val="0"/>
            <w:vAlign w:val="center"/>
          </w:tcPr>
          <w:p>
            <w:pPr>
              <w:rPr>
                <w:rFonts w:hint="eastAsia" w:ascii="宋体" w:hAnsi="宋体"/>
                <w:szCs w:val="21"/>
              </w:rPr>
            </w:pPr>
            <w:r>
              <w:rPr>
                <w:rFonts w:hint="eastAsia" w:ascii="宋体" w:hAnsi="宋体"/>
                <w:szCs w:val="21"/>
              </w:rPr>
              <w:t>党委□  党组□  党总支□  党支部□  临时支部□ 联合支部□</w:t>
            </w:r>
          </w:p>
          <w:p>
            <w:pPr>
              <w:jc w:val="right"/>
              <w:rPr>
                <w:rFonts w:hint="eastAsia" w:ascii="宋体" w:hAnsi="宋体"/>
                <w:szCs w:val="21"/>
              </w:rPr>
            </w:pPr>
            <w:r>
              <w:rPr>
                <w:rFonts w:hint="eastAsia" w:ascii="宋体" w:hAnsi="宋体"/>
                <w:szCs w:val="21"/>
              </w:rPr>
              <w:t>党小组□  党建联络员□  其它形式□  无□</w:t>
            </w:r>
          </w:p>
        </w:tc>
      </w:tr>
      <w:tr>
        <w:tblPrEx>
          <w:tblCellMar>
            <w:top w:w="0" w:type="dxa"/>
            <w:left w:w="108" w:type="dxa"/>
            <w:bottom w:w="0" w:type="dxa"/>
            <w:right w:w="108" w:type="dxa"/>
          </w:tblCellMar>
        </w:tblPrEx>
        <w:trPr>
          <w:trHeight w:val="315" w:hRule="atLeast"/>
        </w:trPr>
        <w:tc>
          <w:tcPr>
            <w:tcW w:w="1455"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党组织</w:t>
            </w:r>
          </w:p>
          <w:p>
            <w:pPr>
              <w:jc w:val="center"/>
              <w:rPr>
                <w:rFonts w:hint="eastAsia" w:ascii="宋体" w:hAnsi="宋体"/>
                <w:szCs w:val="21"/>
              </w:rPr>
            </w:pPr>
            <w:r>
              <w:rPr>
                <w:rFonts w:hint="eastAsia" w:ascii="宋体" w:hAnsi="宋体"/>
                <w:szCs w:val="21"/>
              </w:rPr>
              <w:t>主要领导</w:t>
            </w: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职务</w:t>
            </w: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任命时间</w:t>
            </w:r>
          </w:p>
        </w:tc>
        <w:tc>
          <w:tcPr>
            <w:tcW w:w="236" w:type="dxa"/>
            <w:vMerge w:val="restart"/>
            <w:tcBorders>
              <w:top w:val="nil"/>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职务</w:t>
            </w: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任命时间</w:t>
            </w: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bottom w:val="single" w:color="auto" w:sz="4" w:space="0"/>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33" w:hRule="atLeast"/>
        </w:trPr>
        <w:tc>
          <w:tcPr>
            <w:tcW w:w="14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法定代表人</w:t>
            </w:r>
          </w:p>
        </w:tc>
        <w:tc>
          <w:tcPr>
            <w:tcW w:w="7145" w:type="dxa"/>
            <w:gridSpan w:val="8"/>
            <w:tcBorders>
              <w:top w:val="single" w:color="auto" w:sz="4" w:space="0"/>
              <w:left w:val="nil"/>
              <w:bottom w:val="single" w:color="auto" w:sz="4" w:space="0"/>
              <w:right w:val="single" w:color="000000" w:sz="4" w:space="0"/>
            </w:tcBorders>
            <w:noWrap w:val="0"/>
            <w:vAlign w:val="center"/>
          </w:tcPr>
          <w:p>
            <w:pPr>
              <w:rPr>
                <w:rFonts w:hint="eastAsia" w:ascii="宋体" w:hAnsi="宋体"/>
                <w:szCs w:val="21"/>
              </w:rPr>
            </w:pPr>
            <w:r>
              <w:rPr>
                <w:rFonts w:hint="eastAsia" w:ascii="宋体" w:hAnsi="宋体"/>
                <w:szCs w:val="21"/>
              </w:rPr>
              <w:t>姓名:                         在学校的职务:</w:t>
            </w:r>
          </w:p>
        </w:tc>
      </w:tr>
      <w:tr>
        <w:tblPrEx>
          <w:tblCellMar>
            <w:top w:w="0" w:type="dxa"/>
            <w:left w:w="108" w:type="dxa"/>
            <w:bottom w:w="0" w:type="dxa"/>
            <w:right w:w="108" w:type="dxa"/>
          </w:tblCellMar>
        </w:tblPrEx>
        <w:trPr>
          <w:trHeight w:val="765" w:hRule="atLeast"/>
        </w:trPr>
        <w:tc>
          <w:tcPr>
            <w:tcW w:w="14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决策机构</w:t>
            </w:r>
          </w:p>
          <w:p>
            <w:pPr>
              <w:jc w:val="center"/>
              <w:rPr>
                <w:rFonts w:hint="eastAsia" w:ascii="宋体" w:hAnsi="宋体"/>
                <w:szCs w:val="21"/>
              </w:rPr>
            </w:pPr>
            <w:r>
              <w:rPr>
                <w:rFonts w:hint="eastAsia" w:ascii="宋体" w:hAnsi="宋体"/>
                <w:szCs w:val="21"/>
              </w:rPr>
              <w:t>类型</w:t>
            </w:r>
          </w:p>
        </w:tc>
        <w:tc>
          <w:tcPr>
            <w:tcW w:w="7145" w:type="dxa"/>
            <w:gridSpan w:val="8"/>
            <w:tcBorders>
              <w:top w:val="single" w:color="auto" w:sz="4" w:space="0"/>
              <w:left w:val="nil"/>
              <w:bottom w:val="single" w:color="auto" w:sz="4" w:space="0"/>
              <w:right w:val="single" w:color="000000" w:sz="4" w:space="0"/>
            </w:tcBorders>
            <w:noWrap w:val="0"/>
            <w:vAlign w:val="bottom"/>
          </w:tcPr>
          <w:p>
            <w:pPr>
              <w:rPr>
                <w:rFonts w:hint="eastAsia" w:ascii="宋体" w:hAnsi="宋体"/>
                <w:szCs w:val="21"/>
              </w:rPr>
            </w:pPr>
          </w:p>
          <w:p>
            <w:pPr>
              <w:rPr>
                <w:rFonts w:hint="eastAsia" w:ascii="宋体" w:hAnsi="宋体"/>
                <w:szCs w:val="21"/>
              </w:rPr>
            </w:pPr>
            <w:r>
              <w:rPr>
                <w:rFonts w:hint="eastAsia" w:ascii="宋体" w:hAnsi="宋体"/>
                <w:szCs w:val="21"/>
              </w:rPr>
              <w:t>（请填写“董事会”、“理事会”或其他形式决策机构的名称。）</w:t>
            </w:r>
          </w:p>
        </w:tc>
      </w:tr>
      <w:tr>
        <w:tblPrEx>
          <w:tblCellMar>
            <w:top w:w="0" w:type="dxa"/>
            <w:left w:w="108" w:type="dxa"/>
            <w:bottom w:w="0" w:type="dxa"/>
            <w:right w:w="108" w:type="dxa"/>
          </w:tblCellMar>
        </w:tblPrEx>
        <w:trPr>
          <w:trHeight w:val="549" w:hRule="atLeast"/>
        </w:trPr>
        <w:tc>
          <w:tcPr>
            <w:tcW w:w="2348" w:type="dxa"/>
            <w:gridSpan w:val="2"/>
            <w:tcBorders>
              <w:top w:val="nil"/>
              <w:left w:val="single" w:color="auto" w:sz="4" w:space="0"/>
              <w:bottom w:val="single" w:color="auto" w:sz="4" w:space="0"/>
              <w:right w:val="single" w:color="000000" w:sz="4" w:space="0"/>
            </w:tcBorders>
            <w:noWrap w:val="0"/>
            <w:vAlign w:val="center"/>
          </w:tcPr>
          <w:p>
            <w:pPr>
              <w:rPr>
                <w:rFonts w:hint="eastAsia" w:ascii="宋体" w:hAnsi="宋体"/>
                <w:szCs w:val="21"/>
              </w:rPr>
            </w:pPr>
            <w:r>
              <w:rPr>
                <w:rFonts w:hint="eastAsia" w:ascii="宋体" w:hAnsi="宋体"/>
                <w:szCs w:val="21"/>
              </w:rPr>
              <w:t>决策机构成员数量</w:t>
            </w:r>
          </w:p>
        </w:tc>
        <w:tc>
          <w:tcPr>
            <w:tcW w:w="6252" w:type="dxa"/>
            <w:gridSpan w:val="7"/>
            <w:tcBorders>
              <w:top w:val="single" w:color="auto" w:sz="4" w:space="0"/>
              <w:left w:val="nil"/>
              <w:bottom w:val="single" w:color="auto" w:sz="4" w:space="0"/>
              <w:right w:val="single" w:color="000000" w:sz="4" w:space="0"/>
            </w:tcBorders>
            <w:noWrap w:val="0"/>
            <w:vAlign w:val="bottom"/>
          </w:tcPr>
          <w:p>
            <w:pPr>
              <w:rPr>
                <w:rFonts w:hint="eastAsia" w:ascii="宋体" w:hAnsi="宋体"/>
                <w:szCs w:val="21"/>
              </w:rPr>
            </w:pPr>
          </w:p>
        </w:tc>
      </w:tr>
      <w:tr>
        <w:tblPrEx>
          <w:tblCellMar>
            <w:top w:w="0" w:type="dxa"/>
            <w:left w:w="108" w:type="dxa"/>
            <w:bottom w:w="0" w:type="dxa"/>
            <w:right w:w="108" w:type="dxa"/>
          </w:tblCellMar>
        </w:tblPrEx>
        <w:trPr>
          <w:trHeight w:val="570" w:hRule="atLeast"/>
        </w:trPr>
        <w:tc>
          <w:tcPr>
            <w:tcW w:w="1455"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决策机构</w:t>
            </w:r>
          </w:p>
          <w:p>
            <w:pPr>
              <w:jc w:val="center"/>
              <w:rPr>
                <w:rFonts w:hint="eastAsia" w:ascii="宋体" w:hAnsi="宋体"/>
                <w:szCs w:val="21"/>
              </w:rPr>
            </w:pPr>
            <w:r>
              <w:rPr>
                <w:rFonts w:hint="eastAsia" w:ascii="宋体" w:hAnsi="宋体"/>
                <w:szCs w:val="21"/>
              </w:rPr>
              <w:t>成员</w:t>
            </w:r>
          </w:p>
          <w:p>
            <w:pPr>
              <w:ind w:left="-97" w:leftChars="-46" w:right="-113" w:rightChars="-54"/>
              <w:rPr>
                <w:rFonts w:hint="eastAsia" w:ascii="宋体" w:hAnsi="宋体"/>
                <w:szCs w:val="21"/>
              </w:rPr>
            </w:pPr>
            <w:r>
              <w:rPr>
                <w:rFonts w:hint="eastAsia" w:ascii="宋体" w:hAnsi="宋体"/>
                <w:szCs w:val="21"/>
              </w:rPr>
              <w:t>（“代表何方权益”指“举办者”、“校长”、“党组织”、“教职工代表”或“社会贤达”等。）</w:t>
            </w: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代表何方权益</w:t>
            </w: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备案时间</w:t>
            </w:r>
          </w:p>
        </w:tc>
        <w:tc>
          <w:tcPr>
            <w:tcW w:w="236" w:type="dxa"/>
            <w:vMerge w:val="restart"/>
            <w:tcBorders>
              <w:top w:val="nil"/>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代表何方权益</w:t>
            </w: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备案时间</w:t>
            </w: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bottom w:val="single" w:color="auto" w:sz="4" w:space="0"/>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主要</w:t>
            </w:r>
          </w:p>
          <w:p>
            <w:pPr>
              <w:jc w:val="center"/>
              <w:rPr>
                <w:rFonts w:hint="eastAsia" w:ascii="宋体" w:hAnsi="宋体"/>
                <w:szCs w:val="21"/>
              </w:rPr>
            </w:pPr>
            <w:r>
              <w:rPr>
                <w:rFonts w:hint="eastAsia" w:ascii="宋体" w:hAnsi="宋体"/>
                <w:szCs w:val="21"/>
              </w:rPr>
              <w:t>行政领导</w:t>
            </w:r>
          </w:p>
          <w:p>
            <w:pPr>
              <w:ind w:left="-97" w:leftChars="-46" w:right="-113" w:rightChars="-54"/>
              <w:rPr>
                <w:rFonts w:hint="eastAsia" w:ascii="宋体" w:hAnsi="宋体"/>
                <w:szCs w:val="21"/>
              </w:rPr>
            </w:pPr>
            <w:r>
              <w:rPr>
                <w:rFonts w:hint="eastAsia" w:ascii="宋体" w:hAnsi="宋体"/>
                <w:szCs w:val="21"/>
              </w:rPr>
              <w:t>（校长与副校长）</w:t>
            </w: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职务</w:t>
            </w: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核准时间</w:t>
            </w:r>
          </w:p>
        </w:tc>
        <w:tc>
          <w:tcPr>
            <w:tcW w:w="236" w:type="dxa"/>
            <w:vMerge w:val="restart"/>
            <w:tcBorders>
              <w:top w:val="nil"/>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职务</w:t>
            </w: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核准时间</w:t>
            </w: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236" w:type="dxa"/>
            <w:vMerge w:val="continue"/>
            <w:tcBorders>
              <w:left w:val="nil"/>
              <w:bottom w:val="single" w:color="auto" w:sz="4" w:space="0"/>
              <w:right w:val="single" w:color="auto" w:sz="4" w:space="0"/>
            </w:tcBorders>
            <w:noWrap w:val="0"/>
            <w:vAlign w:val="center"/>
          </w:tcPr>
          <w:p>
            <w:pPr>
              <w:jc w:val="center"/>
              <w:rPr>
                <w:rFonts w:hint="eastAsia" w:ascii="宋体" w:hAnsi="宋体"/>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928"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ind w:firstLine="315" w:firstLineChars="150"/>
              <w:rPr>
                <w:rFonts w:hint="eastAsia" w:ascii="宋体" w:hAnsi="宋体"/>
                <w:szCs w:val="21"/>
              </w:rPr>
            </w:pPr>
            <w:r>
              <w:rPr>
                <w:rFonts w:hint="eastAsia" w:ascii="宋体" w:hAnsi="宋体"/>
                <w:szCs w:val="21"/>
              </w:rPr>
              <w:t>法定办学地址</w:t>
            </w:r>
          </w:p>
        </w:tc>
        <w:tc>
          <w:tcPr>
            <w:tcW w:w="6065" w:type="dxa"/>
            <w:gridSpan w:val="6"/>
            <w:tcBorders>
              <w:top w:val="nil"/>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rPr>
          <w:rFonts w:hint="eastAsia" w:ascii="宋体" w:hAnsi="宋体"/>
          <w:szCs w:val="21"/>
        </w:rPr>
        <w:sectPr>
          <w:headerReference r:id="rId3" w:type="default"/>
          <w:footerReference r:id="rId4" w:type="default"/>
          <w:footerReference r:id="rId5" w:type="even"/>
          <w:pgSz w:w="11906" w:h="16838"/>
          <w:pgMar w:top="1418" w:right="1701" w:bottom="1418" w:left="1701" w:header="851" w:footer="992" w:gutter="0"/>
          <w:pgNumType w:fmt="numberInDash" w:start="1"/>
          <w:cols w:space="720" w:num="1"/>
          <w:docGrid w:type="lines" w:linePitch="312" w:charSpace="0"/>
        </w:sectPr>
      </w:pPr>
    </w:p>
    <w:tbl>
      <w:tblPr>
        <w:tblStyle w:val="9"/>
        <w:tblW w:w="0" w:type="auto"/>
        <w:tblInd w:w="0" w:type="dxa"/>
        <w:tblLayout w:type="fixed"/>
        <w:tblCellMar>
          <w:top w:w="0" w:type="dxa"/>
          <w:left w:w="108" w:type="dxa"/>
          <w:bottom w:w="0" w:type="dxa"/>
          <w:right w:w="108" w:type="dxa"/>
        </w:tblCellMar>
      </w:tblPr>
      <w:tblGrid>
        <w:gridCol w:w="457"/>
        <w:gridCol w:w="1989"/>
        <w:gridCol w:w="4237"/>
        <w:gridCol w:w="2136"/>
        <w:gridCol w:w="1177"/>
        <w:gridCol w:w="1609"/>
        <w:gridCol w:w="1984"/>
      </w:tblGrid>
      <w:tr>
        <w:tblPrEx>
          <w:tblCellMar>
            <w:top w:w="0" w:type="dxa"/>
            <w:left w:w="108" w:type="dxa"/>
            <w:bottom w:w="0" w:type="dxa"/>
            <w:right w:w="108" w:type="dxa"/>
          </w:tblCellMar>
        </w:tblPrEx>
        <w:trPr>
          <w:trHeight w:val="405" w:hRule="atLeast"/>
        </w:trPr>
        <w:tc>
          <w:tcPr>
            <w:tcW w:w="13589" w:type="dxa"/>
            <w:gridSpan w:val="7"/>
            <w:tcBorders>
              <w:top w:val="nil"/>
              <w:left w:val="nil"/>
              <w:bottom w:val="single" w:color="auto" w:sz="4" w:space="0"/>
              <w:right w:val="nil"/>
            </w:tcBorders>
            <w:noWrap w:val="0"/>
            <w:vAlign w:val="center"/>
          </w:tcPr>
          <w:p>
            <w:pPr>
              <w:rPr>
                <w:rFonts w:hint="eastAsia" w:ascii="宋体" w:hAnsi="宋体"/>
                <w:szCs w:val="21"/>
              </w:rPr>
            </w:pPr>
            <w:r>
              <w:rPr>
                <w:rFonts w:hint="eastAsia" w:ascii="宋体" w:hAnsi="宋体"/>
                <w:szCs w:val="21"/>
              </w:rPr>
              <w:t>2、举办者情况</w:t>
            </w:r>
          </w:p>
          <w:p>
            <w:pPr>
              <w:jc w:val="center"/>
              <w:rPr>
                <w:rFonts w:hint="eastAsia" w:ascii="宋体" w:hAnsi="宋体"/>
                <w:szCs w:val="21"/>
              </w:rPr>
            </w:pPr>
          </w:p>
        </w:tc>
      </w:tr>
      <w:tr>
        <w:tblPrEx>
          <w:tblCellMar>
            <w:top w:w="0" w:type="dxa"/>
            <w:left w:w="108" w:type="dxa"/>
            <w:bottom w:w="0" w:type="dxa"/>
            <w:right w:w="108" w:type="dxa"/>
          </w:tblCellMar>
        </w:tblPrEx>
        <w:trPr>
          <w:trHeight w:val="461" w:hRule="atLeast"/>
        </w:trPr>
        <w:tc>
          <w:tcPr>
            <w:tcW w:w="45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举</w:t>
            </w:r>
          </w:p>
          <w:p>
            <w:pPr>
              <w:jc w:val="center"/>
              <w:rPr>
                <w:rFonts w:hint="eastAsia" w:ascii="宋体" w:hAnsi="宋体"/>
                <w:szCs w:val="21"/>
              </w:rPr>
            </w:pPr>
            <w:r>
              <w:rPr>
                <w:rFonts w:hint="eastAsia" w:ascii="宋体" w:hAnsi="宋体"/>
                <w:szCs w:val="21"/>
              </w:rPr>
              <w:t>办</w:t>
            </w:r>
          </w:p>
          <w:p>
            <w:pPr>
              <w:jc w:val="center"/>
              <w:rPr>
                <w:rFonts w:hint="eastAsia" w:ascii="宋体" w:hAnsi="宋体"/>
                <w:szCs w:val="21"/>
              </w:rPr>
            </w:pPr>
            <w:r>
              <w:rPr>
                <w:rFonts w:hint="eastAsia" w:ascii="宋体" w:hAnsi="宋体"/>
                <w:szCs w:val="21"/>
              </w:rPr>
              <w:t>者</w:t>
            </w:r>
          </w:p>
          <w:p>
            <w:pPr>
              <w:jc w:val="center"/>
              <w:rPr>
                <w:rFonts w:hint="eastAsia" w:ascii="宋体" w:hAnsi="宋体"/>
                <w:szCs w:val="21"/>
              </w:rPr>
            </w:pPr>
            <w:r>
              <w:rPr>
                <w:rFonts w:hint="eastAsia" w:ascii="宋体" w:hAnsi="宋体"/>
                <w:szCs w:val="21"/>
              </w:rPr>
              <w:t>情</w:t>
            </w:r>
          </w:p>
          <w:p>
            <w:pPr>
              <w:jc w:val="center"/>
              <w:rPr>
                <w:rFonts w:hint="eastAsia" w:ascii="宋体" w:hAnsi="宋体"/>
                <w:szCs w:val="21"/>
              </w:rPr>
            </w:pPr>
            <w:r>
              <w:rPr>
                <w:rFonts w:hint="eastAsia" w:ascii="宋体" w:hAnsi="宋体"/>
                <w:szCs w:val="21"/>
              </w:rPr>
              <w:t>况</w:t>
            </w:r>
          </w:p>
        </w:tc>
        <w:tc>
          <w:tcPr>
            <w:tcW w:w="6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举办者数量</w:t>
            </w:r>
          </w:p>
        </w:tc>
        <w:tc>
          <w:tcPr>
            <w:tcW w:w="690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640"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举办者名称</w:t>
            </w: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举办者类型</w:t>
            </w:r>
          </w:p>
          <w:p>
            <w:pPr>
              <w:jc w:val="center"/>
              <w:rPr>
                <w:rFonts w:hint="eastAsia" w:ascii="宋体" w:hAnsi="宋体"/>
                <w:szCs w:val="21"/>
              </w:rPr>
            </w:pPr>
            <w:r>
              <w:rPr>
                <w:rFonts w:hint="eastAsia" w:ascii="宋体" w:hAnsi="宋体"/>
                <w:szCs w:val="21"/>
              </w:rPr>
              <w:t>（请填写“自然人”或法人的类型）</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法人登记管理机关</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出资方式</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出资额</w:t>
            </w:r>
          </w:p>
          <w:p>
            <w:pPr>
              <w:jc w:val="center"/>
              <w:rPr>
                <w:rFonts w:hint="eastAsia" w:ascii="宋体" w:hAnsi="宋体"/>
                <w:szCs w:val="21"/>
              </w:rPr>
            </w:pPr>
            <w:r>
              <w:rPr>
                <w:rFonts w:hint="eastAsia" w:ascii="宋体" w:hAnsi="宋体"/>
                <w:szCs w:val="21"/>
              </w:rPr>
              <w:t>（万元）</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在学校占有的</w:t>
            </w:r>
          </w:p>
          <w:p>
            <w:pPr>
              <w:jc w:val="center"/>
              <w:rPr>
                <w:rFonts w:hint="eastAsia" w:ascii="宋体" w:hAnsi="宋体"/>
                <w:szCs w:val="21"/>
              </w:rPr>
            </w:pPr>
            <w:r>
              <w:rPr>
                <w:rFonts w:hint="eastAsia" w:ascii="宋体" w:hAnsi="宋体"/>
                <w:szCs w:val="21"/>
              </w:rPr>
              <w:t>出资人权益比例</w:t>
            </w:r>
          </w:p>
        </w:tc>
      </w:tr>
      <w:tr>
        <w:tblPrEx>
          <w:tblCellMar>
            <w:top w:w="0" w:type="dxa"/>
            <w:left w:w="108" w:type="dxa"/>
            <w:bottom w:w="0" w:type="dxa"/>
            <w:right w:w="108" w:type="dxa"/>
          </w:tblCellMar>
        </w:tblPrEx>
        <w:trPr>
          <w:trHeight w:val="405"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53"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0"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bl>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（举办者的主体及其股东与股权发生变更时，应另附附件详细说明。）</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sectPr>
          <w:pgSz w:w="16838" w:h="11906" w:orient="landscape"/>
          <w:pgMar w:top="1701" w:right="1701" w:bottom="1701" w:left="1701" w:header="851" w:footer="992" w:gutter="0"/>
          <w:pgNumType w:fmt="numberInDash"/>
          <w:cols w:space="720" w:num="1"/>
          <w:docGrid w:type="linesAndChars" w:linePitch="312" w:charSpace="0"/>
        </w:sectPr>
      </w:pPr>
      <w:r>
        <w:rPr>
          <w:rFonts w:hint="eastAsia" w:ascii="宋体" w:hAnsi="宋体"/>
          <w:szCs w:val="21"/>
        </w:rPr>
        <w:t>3、办学条件与培训项目</w:t>
      </w:r>
    </w:p>
    <w:tbl>
      <w:tblPr>
        <w:tblStyle w:val="9"/>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506"/>
        <w:gridCol w:w="1973"/>
        <w:gridCol w:w="169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8" w:type="dxa"/>
            <w:noWrap w:val="0"/>
            <w:vAlign w:val="center"/>
          </w:tcPr>
          <w:p>
            <w:pPr>
              <w:rPr>
                <w:rFonts w:hint="eastAsia" w:ascii="宋体" w:hAnsi="宋体"/>
                <w:szCs w:val="21"/>
              </w:rPr>
            </w:pPr>
            <w:r>
              <w:rPr>
                <w:rFonts w:hint="eastAsia" w:ascii="宋体" w:hAnsi="宋体"/>
                <w:szCs w:val="21"/>
              </w:rPr>
              <w:t>办学规模</w:t>
            </w:r>
          </w:p>
        </w:tc>
        <w:tc>
          <w:tcPr>
            <w:tcW w:w="9288" w:type="dxa"/>
            <w:gridSpan w:val="4"/>
            <w:noWrap w:val="0"/>
            <w:vAlign w:val="top"/>
          </w:tcPr>
          <w:p>
            <w:pPr>
              <w:rPr>
                <w:rFonts w:hint="eastAsia" w:ascii="宋体" w:hAnsi="宋体"/>
                <w:szCs w:val="21"/>
              </w:rPr>
            </w:pPr>
            <w:r>
              <w:rPr>
                <w:rFonts w:hint="eastAsia" w:ascii="宋体" w:hAnsi="宋体"/>
                <w:szCs w:val="21"/>
              </w:rPr>
              <w:t>当年学生总数：</w:t>
            </w:r>
          </w:p>
          <w:p>
            <w:pPr>
              <w:rPr>
                <w:rFonts w:hint="eastAsia" w:ascii="宋体" w:hAnsi="宋体"/>
                <w:szCs w:val="21"/>
              </w:rPr>
            </w:pPr>
          </w:p>
          <w:p>
            <w:pPr>
              <w:rPr>
                <w:rFonts w:hint="eastAsia" w:ascii="宋体" w:hAnsi="宋体"/>
                <w:szCs w:val="21"/>
              </w:rPr>
            </w:pPr>
            <w:r>
              <w:rPr>
                <w:rFonts w:hint="eastAsia" w:ascii="宋体" w:hAnsi="宋体"/>
                <w:szCs w:val="21"/>
              </w:rPr>
              <w:t>全日制学生数：     寄宿学生数：     业余学生数：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8" w:type="dxa"/>
            <w:vMerge w:val="restart"/>
            <w:noWrap w:val="0"/>
            <w:vAlign w:val="center"/>
          </w:tcPr>
          <w:p>
            <w:pPr>
              <w:jc w:val="center"/>
              <w:rPr>
                <w:rFonts w:hint="eastAsia" w:ascii="宋体" w:hAnsi="宋体"/>
                <w:szCs w:val="21"/>
              </w:rPr>
            </w:pPr>
            <w:r>
              <w:rPr>
                <w:rFonts w:hint="eastAsia" w:ascii="宋体" w:hAnsi="宋体"/>
                <w:szCs w:val="21"/>
              </w:rPr>
              <w:t>师资队伍</w:t>
            </w:r>
          </w:p>
        </w:tc>
        <w:tc>
          <w:tcPr>
            <w:tcW w:w="3506" w:type="dxa"/>
            <w:noWrap w:val="0"/>
            <w:vAlign w:val="top"/>
          </w:tcPr>
          <w:p>
            <w:pPr>
              <w:rPr>
                <w:rFonts w:hint="eastAsia" w:ascii="宋体" w:hAnsi="宋体"/>
                <w:szCs w:val="21"/>
              </w:rPr>
            </w:pPr>
            <w:r>
              <w:rPr>
                <w:rFonts w:hint="eastAsia" w:ascii="宋体" w:hAnsi="宋体"/>
                <w:szCs w:val="21"/>
              </w:rPr>
              <w:t>教师总数：</w:t>
            </w:r>
          </w:p>
          <w:p>
            <w:pPr>
              <w:rPr>
                <w:rFonts w:hint="eastAsia" w:ascii="宋体" w:hAnsi="宋体"/>
                <w:szCs w:val="21"/>
              </w:rPr>
            </w:pPr>
            <w:r>
              <w:rPr>
                <w:rFonts w:hint="eastAsia" w:ascii="宋体" w:hAnsi="宋体"/>
                <w:szCs w:val="21"/>
              </w:rPr>
              <w:t>（专任教师数+兼职师数）</w:t>
            </w:r>
          </w:p>
        </w:tc>
        <w:tc>
          <w:tcPr>
            <w:tcW w:w="5782" w:type="dxa"/>
            <w:gridSpan w:val="3"/>
            <w:noWrap w:val="0"/>
            <w:vAlign w:val="top"/>
          </w:tcPr>
          <w:p>
            <w:pPr>
              <w:rPr>
                <w:rFonts w:hint="eastAsia" w:ascii="宋体" w:hAnsi="宋体"/>
                <w:szCs w:val="21"/>
              </w:rPr>
            </w:pPr>
            <w:r>
              <w:rPr>
                <w:rFonts w:hint="eastAsia" w:ascii="宋体" w:hAnsi="宋体"/>
                <w:szCs w:val="21"/>
              </w:rPr>
              <w:t>行政人员总数：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68" w:type="dxa"/>
            <w:vMerge w:val="continue"/>
            <w:noWrap w:val="0"/>
            <w:vAlign w:val="center"/>
          </w:tcPr>
          <w:p>
            <w:pPr>
              <w:rPr>
                <w:rFonts w:hint="eastAsia" w:ascii="宋体" w:hAnsi="宋体"/>
                <w:szCs w:val="21"/>
              </w:rPr>
            </w:pPr>
          </w:p>
        </w:tc>
        <w:tc>
          <w:tcPr>
            <w:tcW w:w="9288" w:type="dxa"/>
            <w:gridSpan w:val="4"/>
            <w:noWrap w:val="0"/>
            <w:vAlign w:val="top"/>
          </w:tcPr>
          <w:p>
            <w:pPr>
              <w:rPr>
                <w:rFonts w:hint="eastAsia" w:ascii="宋体" w:hAnsi="宋体"/>
                <w:szCs w:val="21"/>
              </w:rPr>
            </w:pPr>
            <w:r>
              <w:rPr>
                <w:rFonts w:hint="eastAsia" w:ascii="宋体" w:hAnsi="宋体"/>
                <w:szCs w:val="21"/>
              </w:rPr>
              <w:t>其中：</w:t>
            </w:r>
          </w:p>
          <w:p>
            <w:pPr>
              <w:rPr>
                <w:rFonts w:hint="eastAsia" w:ascii="宋体" w:hAnsi="宋体"/>
                <w:szCs w:val="21"/>
              </w:rPr>
            </w:pPr>
            <w:r>
              <w:rPr>
                <w:rFonts w:hint="eastAsia" w:ascii="宋体" w:hAnsi="宋体"/>
                <w:szCs w:val="21"/>
              </w:rPr>
              <w:t>1、专任教师数[专职教师数（学校缴纳社会保险的教师）+签约一年及以上，排入课表承担教学工作的老师]：</w:t>
            </w:r>
          </w:p>
          <w:p>
            <w:pPr>
              <w:rPr>
                <w:rFonts w:hint="eastAsia" w:ascii="宋体" w:hAnsi="宋体"/>
                <w:szCs w:val="21"/>
              </w:rPr>
            </w:pPr>
          </w:p>
          <w:p>
            <w:pPr>
              <w:rPr>
                <w:rFonts w:hint="eastAsia" w:ascii="宋体" w:hAnsi="宋体"/>
                <w:szCs w:val="21"/>
              </w:rPr>
            </w:pPr>
            <w:r>
              <w:rPr>
                <w:rFonts w:hint="eastAsia" w:ascii="宋体" w:hAnsi="宋体"/>
                <w:szCs w:val="21"/>
              </w:rPr>
              <w:t>2、兼职教师数（签约不满一年，排入课表承担教学工作的老师）：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8" w:type="dxa"/>
            <w:vMerge w:val="restart"/>
            <w:noWrap w:val="0"/>
            <w:vAlign w:val="center"/>
          </w:tcPr>
          <w:p>
            <w:pPr>
              <w:rPr>
                <w:rFonts w:hint="eastAsia" w:ascii="宋体" w:hAnsi="宋体"/>
                <w:szCs w:val="21"/>
              </w:rPr>
            </w:pPr>
            <w:r>
              <w:rPr>
                <w:rFonts w:hint="eastAsia" w:ascii="宋体" w:hAnsi="宋体"/>
                <w:szCs w:val="21"/>
              </w:rPr>
              <w:t>培训项目</w:t>
            </w:r>
          </w:p>
        </w:tc>
        <w:tc>
          <w:tcPr>
            <w:tcW w:w="3506" w:type="dxa"/>
            <w:noWrap w:val="0"/>
            <w:vAlign w:val="top"/>
          </w:tcPr>
          <w:p>
            <w:pPr>
              <w:rPr>
                <w:rFonts w:hint="eastAsia" w:ascii="宋体" w:hAnsi="宋体"/>
                <w:szCs w:val="21"/>
              </w:rPr>
            </w:pPr>
            <w:r>
              <w:rPr>
                <w:rFonts w:hint="eastAsia" w:ascii="宋体" w:hAnsi="宋体"/>
                <w:szCs w:val="21"/>
              </w:rPr>
              <w:t>培训课程名称</w:t>
            </w:r>
          </w:p>
          <w:p>
            <w:pPr>
              <w:rPr>
                <w:rFonts w:hint="eastAsia" w:ascii="宋体" w:hAnsi="宋体"/>
                <w:szCs w:val="21"/>
              </w:rPr>
            </w:pPr>
            <w:r>
              <w:rPr>
                <w:rFonts w:hint="eastAsia" w:ascii="宋体" w:hAnsi="宋体"/>
                <w:szCs w:val="21"/>
              </w:rPr>
              <w:t>（按照学校招生简章课程如实填写）</w:t>
            </w:r>
          </w:p>
        </w:tc>
        <w:tc>
          <w:tcPr>
            <w:tcW w:w="1973" w:type="dxa"/>
            <w:noWrap w:val="0"/>
            <w:vAlign w:val="top"/>
          </w:tcPr>
          <w:p>
            <w:pPr>
              <w:rPr>
                <w:rFonts w:hint="eastAsia" w:ascii="宋体" w:hAnsi="宋体"/>
                <w:szCs w:val="21"/>
              </w:rPr>
            </w:pPr>
            <w:r>
              <w:rPr>
                <w:rFonts w:hint="eastAsia" w:ascii="宋体" w:hAnsi="宋体"/>
                <w:szCs w:val="21"/>
              </w:rPr>
              <w:t>课程类别</w:t>
            </w:r>
          </w:p>
        </w:tc>
        <w:tc>
          <w:tcPr>
            <w:tcW w:w="1699" w:type="dxa"/>
            <w:noWrap w:val="0"/>
            <w:vAlign w:val="top"/>
          </w:tcPr>
          <w:p>
            <w:pPr>
              <w:rPr>
                <w:rFonts w:hint="eastAsia" w:ascii="宋体" w:hAnsi="宋体"/>
                <w:szCs w:val="21"/>
              </w:rPr>
            </w:pPr>
            <w:r>
              <w:rPr>
                <w:rFonts w:hint="eastAsia" w:ascii="宋体" w:hAnsi="宋体"/>
                <w:szCs w:val="21"/>
              </w:rPr>
              <w:t>学费收入</w:t>
            </w:r>
          </w:p>
        </w:tc>
        <w:tc>
          <w:tcPr>
            <w:tcW w:w="2110" w:type="dxa"/>
            <w:noWrap w:val="0"/>
            <w:vAlign w:val="top"/>
          </w:tcPr>
          <w:p>
            <w:pPr>
              <w:rPr>
                <w:rFonts w:hint="eastAsia" w:ascii="宋体" w:hAnsi="宋体"/>
                <w:szCs w:val="21"/>
              </w:rPr>
            </w:pPr>
            <w:r>
              <w:rPr>
                <w:rFonts w:hint="eastAsia" w:ascii="宋体" w:hAnsi="宋体"/>
                <w:szCs w:val="21"/>
              </w:rPr>
              <w:t>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8" w:type="dxa"/>
            <w:vMerge w:val="continue"/>
            <w:noWrap w:val="0"/>
            <w:vAlign w:val="center"/>
          </w:tcPr>
          <w:p>
            <w:pPr>
              <w:rPr>
                <w:rFonts w:hint="eastAsia" w:ascii="宋体" w:hAnsi="宋体"/>
                <w:szCs w:val="21"/>
              </w:rPr>
            </w:pPr>
          </w:p>
        </w:tc>
        <w:tc>
          <w:tcPr>
            <w:tcW w:w="3506" w:type="dxa"/>
            <w:noWrap w:val="0"/>
            <w:vAlign w:val="top"/>
          </w:tcPr>
          <w:p>
            <w:pPr>
              <w:rPr>
                <w:rFonts w:hint="eastAsia" w:ascii="宋体" w:hAnsi="宋体"/>
                <w:szCs w:val="21"/>
              </w:rPr>
            </w:pPr>
          </w:p>
        </w:tc>
        <w:tc>
          <w:tcPr>
            <w:tcW w:w="1973" w:type="dxa"/>
            <w:noWrap w:val="0"/>
            <w:vAlign w:val="top"/>
          </w:tcPr>
          <w:p>
            <w:pPr>
              <w:rPr>
                <w:rFonts w:hint="eastAsia" w:ascii="宋体" w:hAnsi="宋体"/>
                <w:szCs w:val="21"/>
              </w:rPr>
            </w:pPr>
          </w:p>
        </w:tc>
        <w:tc>
          <w:tcPr>
            <w:tcW w:w="1699" w:type="dxa"/>
            <w:noWrap w:val="0"/>
            <w:vAlign w:val="top"/>
          </w:tcPr>
          <w:p>
            <w:pPr>
              <w:rPr>
                <w:rFonts w:hint="eastAsia" w:ascii="宋体" w:hAnsi="宋体"/>
                <w:szCs w:val="21"/>
              </w:rPr>
            </w:pPr>
          </w:p>
        </w:tc>
        <w:tc>
          <w:tcPr>
            <w:tcW w:w="2110" w:type="dxa"/>
            <w:noWrap w:val="0"/>
            <w:vAlign w:val="top"/>
          </w:tcPr>
          <w:p>
            <w:pPr>
              <w:rPr>
                <w:rFonts w:hint="eastAsia" w:ascii="宋体" w:hAnsi="宋体"/>
                <w:szCs w:val="21"/>
              </w:rPr>
            </w:pPr>
          </w:p>
        </w:tc>
      </w:tr>
    </w:tbl>
    <w:p>
      <w:pPr>
        <w:spacing w:line="260" w:lineRule="exact"/>
        <w:rPr>
          <w:rFonts w:hint="eastAsia" w:ascii="宋体" w:hAnsi="宋体"/>
          <w:szCs w:val="21"/>
        </w:rPr>
      </w:pPr>
      <w:r>
        <w:rPr>
          <w:rFonts w:hint="eastAsia" w:ascii="宋体" w:hAnsi="宋体"/>
          <w:szCs w:val="21"/>
        </w:rPr>
        <w:t>注：培训类别 下拉选择， 包括：高教自考助学、其他高等学历教育，各类推荐就业的“学历+技能+特色”培训，各类国外课程，其他非学历教育</w:t>
      </w:r>
    </w:p>
    <w:p>
      <w:pPr>
        <w:rPr>
          <w:rFonts w:hint="eastAsia" w:ascii="宋体" w:hAnsi="宋体"/>
          <w:szCs w:val="21"/>
        </w:rPr>
      </w:pPr>
    </w:p>
    <w:p>
      <w:pPr>
        <w:spacing w:line="260" w:lineRule="exact"/>
        <w:rPr>
          <w:rFonts w:hint="eastAsia" w:ascii="宋体" w:hAnsi="宋体"/>
          <w:szCs w:val="21"/>
        </w:rPr>
      </w:pPr>
      <w:r>
        <w:rPr>
          <w:rFonts w:hint="eastAsia" w:ascii="宋体" w:hAnsi="宋体"/>
          <w:szCs w:val="21"/>
        </w:rPr>
        <w:t>以上分类同《上海市(＿＿区/县)民办非学历教育机构（院校）办学实际状况调查表》</w:t>
      </w:r>
    </w:p>
    <w:p>
      <w:pPr>
        <w:rPr>
          <w:rFonts w:hint="eastAsia" w:ascii="宋体" w:hAnsi="宋体"/>
          <w:szCs w:val="21"/>
        </w:rPr>
      </w:pPr>
    </w:p>
    <w:p>
      <w:pPr>
        <w:rPr>
          <w:rFonts w:hint="eastAsia" w:ascii="宋体" w:hAnsi="宋体"/>
          <w:szCs w:val="21"/>
        </w:rPr>
      </w:pPr>
      <w:r>
        <w:rPr>
          <w:rFonts w:ascii="宋体" w:hAnsi="宋体"/>
          <w:szCs w:val="21"/>
        </w:rPr>
        <w:br w:type="page"/>
      </w:r>
    </w:p>
    <w:tbl>
      <w:tblPr>
        <w:tblStyle w:val="9"/>
        <w:tblW w:w="0" w:type="auto"/>
        <w:tblInd w:w="88" w:type="dxa"/>
        <w:tblLayout w:type="fixed"/>
        <w:tblCellMar>
          <w:top w:w="0" w:type="dxa"/>
          <w:left w:w="108" w:type="dxa"/>
          <w:bottom w:w="0" w:type="dxa"/>
          <w:right w:w="108" w:type="dxa"/>
        </w:tblCellMar>
      </w:tblPr>
      <w:tblGrid>
        <w:gridCol w:w="5400"/>
        <w:gridCol w:w="3260"/>
      </w:tblGrid>
      <w:tr>
        <w:tblPrEx>
          <w:tblCellMar>
            <w:top w:w="0" w:type="dxa"/>
            <w:left w:w="108" w:type="dxa"/>
            <w:bottom w:w="0" w:type="dxa"/>
            <w:right w:w="108" w:type="dxa"/>
          </w:tblCellMar>
        </w:tblPrEx>
        <w:trPr>
          <w:trHeight w:val="934" w:hRule="atLeast"/>
        </w:trPr>
        <w:tc>
          <w:tcPr>
            <w:tcW w:w="8660" w:type="dxa"/>
            <w:gridSpan w:val="2"/>
            <w:tcBorders>
              <w:bottom w:val="nil"/>
              <w:right w:val="nil"/>
            </w:tcBorders>
            <w:noWrap w:val="0"/>
            <w:vAlign w:val="center"/>
          </w:tcPr>
          <w:p>
            <w:pPr>
              <w:rPr>
                <w:rFonts w:hint="eastAsia" w:ascii="宋体" w:hAnsi="宋体"/>
                <w:szCs w:val="21"/>
              </w:rPr>
            </w:pPr>
            <w:r>
              <w:rPr>
                <w:rFonts w:hint="eastAsia" w:ascii="宋体" w:hAnsi="宋体"/>
                <w:szCs w:val="21"/>
              </w:rPr>
              <w:t>4、安全稳定工作情况</w:t>
            </w:r>
          </w:p>
        </w:tc>
      </w:tr>
      <w:tr>
        <w:tblPrEx>
          <w:tblCellMar>
            <w:top w:w="0" w:type="dxa"/>
            <w:left w:w="108" w:type="dxa"/>
            <w:bottom w:w="0" w:type="dxa"/>
            <w:right w:w="108" w:type="dxa"/>
          </w:tblCellMar>
        </w:tblPrEx>
        <w:trPr>
          <w:trHeight w:val="1399" w:hRule="atLeast"/>
        </w:trPr>
        <w:tc>
          <w:tcPr>
            <w:tcW w:w="54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党组织主要负责人是否进入学校决策机构</w:t>
            </w:r>
          </w:p>
        </w:tc>
        <w:tc>
          <w:tcPr>
            <w:tcW w:w="326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1272" w:hRule="atLeast"/>
        </w:trPr>
        <w:tc>
          <w:tcPr>
            <w:tcW w:w="5400" w:type="dxa"/>
            <w:tcBorders>
              <w:top w:val="nil"/>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党组织主要负责人是否参加学校行政办公会议</w:t>
            </w:r>
          </w:p>
        </w:tc>
        <w:tc>
          <w:tcPr>
            <w:tcW w:w="3260" w:type="dxa"/>
            <w:tcBorders>
              <w:top w:val="nil"/>
              <w:left w:val="nil"/>
              <w:bottom w:val="single" w:color="auto" w:sz="4" w:space="0"/>
              <w:right w:val="single" w:color="auto"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3798" w:hRule="atLeast"/>
        </w:trPr>
        <w:tc>
          <w:tcPr>
            <w:tcW w:w="5400" w:type="dxa"/>
            <w:tcBorders>
              <w:top w:val="nil"/>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本年度学校是否发生重大安全稳定事件</w:t>
            </w:r>
          </w:p>
          <w:p>
            <w:pPr>
              <w:rPr>
                <w:rFonts w:hint="eastAsia" w:ascii="宋体" w:hAnsi="宋体"/>
                <w:szCs w:val="21"/>
              </w:rPr>
            </w:pPr>
            <w:r>
              <w:rPr>
                <w:rFonts w:hint="eastAsia" w:ascii="宋体" w:hAnsi="宋体"/>
                <w:szCs w:val="21"/>
              </w:rPr>
              <w:t>（若有，请注明次数，并另附材料分别说明每次事件的情况。）</w:t>
            </w:r>
          </w:p>
        </w:tc>
        <w:tc>
          <w:tcPr>
            <w:tcW w:w="3260" w:type="dxa"/>
            <w:tcBorders>
              <w:top w:val="nil"/>
              <w:left w:val="nil"/>
              <w:bottom w:val="single" w:color="auto" w:sz="4" w:space="0"/>
              <w:right w:val="single" w:color="auto"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3875" w:hRule="atLeast"/>
        </w:trPr>
        <w:tc>
          <w:tcPr>
            <w:tcW w:w="5400" w:type="dxa"/>
            <w:tcBorders>
              <w:top w:val="nil"/>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本年度学校是否发生刑事案件</w:t>
            </w:r>
          </w:p>
          <w:p>
            <w:pPr>
              <w:rPr>
                <w:rFonts w:hint="eastAsia" w:ascii="宋体" w:hAnsi="宋体"/>
                <w:szCs w:val="21"/>
              </w:rPr>
            </w:pPr>
            <w:r>
              <w:rPr>
                <w:rFonts w:hint="eastAsia" w:ascii="宋体" w:hAnsi="宋体"/>
                <w:szCs w:val="21"/>
              </w:rPr>
              <w:t>（若有，请注明次数，并另附材料分别说明每个案件的情况。）</w:t>
            </w:r>
          </w:p>
        </w:tc>
        <w:tc>
          <w:tcPr>
            <w:tcW w:w="3260" w:type="dxa"/>
            <w:tcBorders>
              <w:top w:val="nil"/>
              <w:left w:val="nil"/>
              <w:bottom w:val="single" w:color="auto" w:sz="4" w:space="0"/>
              <w:right w:val="single" w:color="auto" w:sz="4" w:space="0"/>
            </w:tcBorders>
            <w:noWrap w:val="0"/>
            <w:vAlign w:val="center"/>
          </w:tcPr>
          <w:p>
            <w:pPr>
              <w:rPr>
                <w:rFonts w:hint="eastAsia" w:ascii="宋体" w:hAnsi="宋体"/>
                <w:szCs w:val="21"/>
              </w:rPr>
            </w:pPr>
          </w:p>
        </w:tc>
      </w:tr>
    </w:tbl>
    <w:p>
      <w:pPr>
        <w:rPr>
          <w:rFonts w:hint="eastAsia" w:ascii="宋体" w:hAnsi="宋体"/>
          <w:szCs w:val="21"/>
        </w:rPr>
      </w:pPr>
    </w:p>
    <w:p>
      <w:pPr>
        <w:rPr>
          <w:rFonts w:hint="eastAsia"/>
          <w:b/>
          <w:bCs/>
          <w:szCs w:val="21"/>
        </w:rPr>
      </w:pPr>
    </w:p>
    <w:p>
      <w:pPr>
        <w:spacing w:after="120" w:afterLines="50"/>
        <w:rPr>
          <w:rFonts w:hint="eastAsia"/>
          <w:b/>
          <w:bCs/>
          <w:szCs w:val="21"/>
        </w:rPr>
      </w:pPr>
    </w:p>
    <w:p>
      <w:pPr>
        <w:rPr>
          <w:rFonts w:hint="eastAsia"/>
          <w:b/>
        </w:rPr>
      </w:pPr>
    </w:p>
    <w:p>
      <w:pPr>
        <w:spacing w:after="120" w:afterLines="50"/>
        <w:rPr>
          <w:rFonts w:hint="eastAsia"/>
          <w:b/>
          <w:bCs/>
          <w:szCs w:val="21"/>
        </w:rPr>
      </w:pPr>
      <w:r>
        <w:rPr>
          <w:b/>
        </w:rPr>
        <w:br w:type="page"/>
      </w:r>
      <w:r>
        <w:rPr>
          <w:rFonts w:hint="eastAsia"/>
          <w:b/>
          <w:bCs/>
          <w:szCs w:val="21"/>
        </w:rPr>
        <w:t>十、审批意见</w:t>
      </w:r>
    </w:p>
    <w:tbl>
      <w:tblPr>
        <w:tblStyle w:val="9"/>
        <w:tblW w:w="0" w:type="auto"/>
        <w:jc w:val="center"/>
        <w:tblLayout w:type="fixed"/>
        <w:tblCellMar>
          <w:top w:w="0" w:type="dxa"/>
          <w:left w:w="0" w:type="dxa"/>
          <w:bottom w:w="0" w:type="dxa"/>
          <w:right w:w="0" w:type="dxa"/>
        </w:tblCellMar>
      </w:tblPr>
      <w:tblGrid>
        <w:gridCol w:w="8481"/>
      </w:tblGrid>
      <w:tr>
        <w:tblPrEx>
          <w:tblCellMar>
            <w:top w:w="0" w:type="dxa"/>
            <w:left w:w="0" w:type="dxa"/>
            <w:bottom w:w="0" w:type="dxa"/>
            <w:right w:w="0" w:type="dxa"/>
          </w:tblCellMar>
        </w:tblPrEx>
        <w:trPr>
          <w:trHeight w:val="633" w:hRule="atLeast"/>
          <w:jc w:val="center"/>
        </w:trPr>
        <w:tc>
          <w:tcPr>
            <w:tcW w:w="8481" w:type="dxa"/>
            <w:tcBorders>
              <w:top w:val="double" w:color="auto" w:sz="4" w:space="0"/>
              <w:left w:val="double" w:color="auto" w:sz="4" w:space="0"/>
              <w:bottom w:val="outset" w:color="auto" w:sz="6" w:space="0"/>
              <w:right w:val="double" w:color="auto" w:sz="4" w:space="0"/>
            </w:tcBorders>
            <w:noWrap w:val="0"/>
            <w:vAlign w:val="center"/>
          </w:tcPr>
          <w:p>
            <w:pPr>
              <w:widowControl/>
              <w:jc w:val="center"/>
              <w:rPr>
                <w:rFonts w:hint="eastAsia" w:cs="宋体"/>
                <w:b/>
                <w:bCs/>
                <w:kern w:val="0"/>
                <w:sz w:val="28"/>
                <w:szCs w:val="28"/>
              </w:rPr>
            </w:pPr>
            <w:r>
              <w:rPr>
                <w:rFonts w:cs="宋体"/>
                <w:b/>
                <w:bCs/>
                <w:kern w:val="0"/>
                <w:sz w:val="28"/>
                <w:szCs w:val="28"/>
              </w:rPr>
              <w:t>业务主管单位初审意见</w:t>
            </w:r>
          </w:p>
          <w:p>
            <w:pPr>
              <w:widowControl/>
              <w:jc w:val="center"/>
              <w:rPr>
                <w:rFonts w:cs="宋体"/>
                <w:kern w:val="0"/>
                <w:sz w:val="28"/>
                <w:szCs w:val="28"/>
              </w:rPr>
            </w:pPr>
            <w:r>
              <w:rPr>
                <w:rFonts w:hint="eastAsia" w:ascii="宋体" w:hAnsi="宋体" w:cs="宋体"/>
                <w:b/>
                <w:bCs/>
                <w:kern w:val="0"/>
                <w:sz w:val="27"/>
                <w:szCs w:val="27"/>
              </w:rPr>
              <w:t>（行业主管部门意见）</w:t>
            </w:r>
          </w:p>
        </w:tc>
      </w:tr>
      <w:tr>
        <w:tblPrEx>
          <w:tblCellMar>
            <w:top w:w="0" w:type="dxa"/>
            <w:left w:w="0" w:type="dxa"/>
            <w:bottom w:w="0" w:type="dxa"/>
            <w:right w:w="0" w:type="dxa"/>
          </w:tblCellMar>
        </w:tblPrEx>
        <w:trPr>
          <w:trHeight w:val="4050"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bottom"/>
          </w:tcPr>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firstLine="5040" w:firstLineChars="2400"/>
              <w:rPr>
                <w:rFonts w:hint="eastAsia" w:cs="宋体"/>
                <w:kern w:val="0"/>
                <w:szCs w:val="21"/>
              </w:rPr>
            </w:pPr>
            <w:r>
              <w:rPr>
                <w:rFonts w:hint="eastAsia" w:cs="宋体"/>
                <w:kern w:val="0"/>
                <w:szCs w:val="21"/>
              </w:rPr>
              <w:t>经办人：</w:t>
            </w:r>
          </w:p>
          <w:p>
            <w:pPr>
              <w:widowControl/>
              <w:spacing w:line="440" w:lineRule="exact"/>
              <w:ind w:firstLine="5880" w:firstLineChars="2800"/>
              <w:rPr>
                <w:rFonts w:hint="eastAsia" w:cs="宋体"/>
                <w:kern w:val="0"/>
                <w:sz w:val="24"/>
              </w:rPr>
            </w:pPr>
            <w:r>
              <w:rPr>
                <w:rFonts w:hint="eastAsia" w:cs="宋体"/>
                <w:kern w:val="0"/>
                <w:szCs w:val="21"/>
              </w:rPr>
              <w:t>年    月    日</w:t>
            </w:r>
          </w:p>
        </w:tc>
      </w:tr>
      <w:tr>
        <w:tblPrEx>
          <w:tblCellMar>
            <w:top w:w="0" w:type="dxa"/>
            <w:left w:w="0" w:type="dxa"/>
            <w:bottom w:w="0" w:type="dxa"/>
            <w:right w:w="0" w:type="dxa"/>
          </w:tblCellMar>
        </w:tblPrEx>
        <w:trPr>
          <w:trHeight w:val="582"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center"/>
          </w:tcPr>
          <w:p>
            <w:pPr>
              <w:widowControl/>
              <w:jc w:val="center"/>
              <w:rPr>
                <w:rFonts w:cs="宋体"/>
                <w:b/>
                <w:bCs/>
                <w:kern w:val="0"/>
                <w:sz w:val="28"/>
                <w:szCs w:val="28"/>
              </w:rPr>
            </w:pPr>
            <w:r>
              <w:rPr>
                <w:rFonts w:cs="宋体"/>
                <w:b/>
                <w:bCs/>
                <w:kern w:val="0"/>
                <w:sz w:val="28"/>
                <w:szCs w:val="28"/>
              </w:rPr>
              <w:t>登记管理机关审核意见</w:t>
            </w:r>
          </w:p>
        </w:tc>
      </w:tr>
      <w:tr>
        <w:tblPrEx>
          <w:tblCellMar>
            <w:top w:w="0" w:type="dxa"/>
            <w:left w:w="0" w:type="dxa"/>
            <w:bottom w:w="0" w:type="dxa"/>
            <w:right w:w="0" w:type="dxa"/>
          </w:tblCellMar>
        </w:tblPrEx>
        <w:trPr>
          <w:trHeight w:val="4050"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bottom"/>
          </w:tcPr>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firstLine="5040" w:firstLineChars="2400"/>
              <w:rPr>
                <w:rFonts w:hint="eastAsia" w:cs="宋体"/>
                <w:kern w:val="0"/>
                <w:szCs w:val="21"/>
              </w:rPr>
            </w:pPr>
            <w:r>
              <w:rPr>
                <w:rFonts w:hint="eastAsia" w:cs="宋体"/>
                <w:kern w:val="0"/>
                <w:szCs w:val="21"/>
              </w:rPr>
              <w:t>经办人：</w:t>
            </w:r>
          </w:p>
          <w:p>
            <w:pPr>
              <w:widowControl/>
              <w:spacing w:line="440" w:lineRule="exact"/>
              <w:rPr>
                <w:rFonts w:cs="宋体"/>
                <w:kern w:val="0"/>
                <w:sz w:val="24"/>
              </w:rPr>
            </w:pPr>
            <w:r>
              <w:rPr>
                <w:rFonts w:hint="eastAsia" w:cs="宋体"/>
                <w:kern w:val="0"/>
                <w:szCs w:val="21"/>
              </w:rPr>
              <w:t xml:space="preserve">                                                         年    月    日</w:t>
            </w:r>
          </w:p>
        </w:tc>
      </w:tr>
      <w:tr>
        <w:tblPrEx>
          <w:tblCellMar>
            <w:top w:w="0" w:type="dxa"/>
            <w:left w:w="0" w:type="dxa"/>
            <w:bottom w:w="0" w:type="dxa"/>
            <w:right w:w="0" w:type="dxa"/>
          </w:tblCellMar>
        </w:tblPrEx>
        <w:trPr>
          <w:trHeight w:val="629" w:hRule="atLeast"/>
          <w:jc w:val="center"/>
        </w:trPr>
        <w:tc>
          <w:tcPr>
            <w:tcW w:w="8481" w:type="dxa"/>
            <w:tcBorders>
              <w:top w:val="outset" w:color="auto" w:sz="6" w:space="0"/>
              <w:left w:val="double" w:color="auto" w:sz="4" w:space="0"/>
              <w:bottom w:val="double" w:color="auto" w:sz="4" w:space="0"/>
              <w:right w:val="double" w:color="auto" w:sz="4" w:space="0"/>
            </w:tcBorders>
            <w:noWrap w:val="0"/>
            <w:vAlign w:val="center"/>
          </w:tcPr>
          <w:p>
            <w:pPr>
              <w:widowControl/>
              <w:jc w:val="center"/>
              <w:rPr>
                <w:rFonts w:cs="宋体"/>
                <w:b/>
                <w:bCs/>
                <w:kern w:val="0"/>
                <w:sz w:val="28"/>
                <w:szCs w:val="28"/>
              </w:rPr>
            </w:pPr>
            <w:r>
              <w:rPr>
                <w:rFonts w:cs="宋体"/>
                <w:b/>
                <w:bCs/>
                <w:kern w:val="0"/>
                <w:sz w:val="28"/>
                <w:szCs w:val="28"/>
              </w:rPr>
              <w:t>备</w:t>
            </w:r>
            <w:r>
              <w:rPr>
                <w:rFonts w:hint="eastAsia" w:cs="宋体"/>
                <w:b/>
                <w:bCs/>
                <w:kern w:val="0"/>
                <w:sz w:val="28"/>
                <w:szCs w:val="28"/>
              </w:rPr>
              <w:t xml:space="preserve">  </w:t>
            </w:r>
            <w:r>
              <w:rPr>
                <w:rFonts w:cs="宋体"/>
                <w:b/>
                <w:bCs/>
                <w:kern w:val="0"/>
                <w:sz w:val="28"/>
                <w:szCs w:val="28"/>
              </w:rPr>
              <w:t>注</w:t>
            </w:r>
          </w:p>
        </w:tc>
      </w:tr>
      <w:tr>
        <w:tblPrEx>
          <w:tblCellMar>
            <w:top w:w="0" w:type="dxa"/>
            <w:left w:w="0" w:type="dxa"/>
            <w:bottom w:w="0" w:type="dxa"/>
            <w:right w:w="0" w:type="dxa"/>
          </w:tblCellMar>
        </w:tblPrEx>
        <w:trPr>
          <w:trHeight w:val="2425" w:hRule="atLeast"/>
          <w:jc w:val="center"/>
        </w:trPr>
        <w:tc>
          <w:tcPr>
            <w:tcW w:w="8481" w:type="dxa"/>
            <w:tcBorders>
              <w:top w:val="outset" w:color="auto" w:sz="6" w:space="0"/>
              <w:left w:val="double" w:color="auto" w:sz="4" w:space="0"/>
              <w:bottom w:val="double" w:color="auto" w:sz="4" w:space="0"/>
              <w:right w:val="double" w:color="auto" w:sz="4" w:space="0"/>
            </w:tcBorders>
            <w:noWrap w:val="0"/>
            <w:vAlign w:val="top"/>
          </w:tcPr>
          <w:p>
            <w:pPr>
              <w:widowControl/>
              <w:rPr>
                <w:rFonts w:eastAsia="Times New Roman"/>
                <w:kern w:val="0"/>
                <w:szCs w:val="21"/>
              </w:rPr>
            </w:pPr>
          </w:p>
        </w:tc>
      </w:tr>
    </w:tbl>
    <w:p>
      <w:pPr>
        <w:spacing w:line="240" w:lineRule="exact"/>
        <w:jc w:val="left"/>
        <w:rPr>
          <w:rFonts w:hint="eastAsia" w:eastAsia="楷体_GB2312"/>
          <w:b/>
          <w:bCs/>
          <w:szCs w:val="21"/>
        </w:rPr>
      </w:pPr>
    </w:p>
    <w:p>
      <w:pPr>
        <w:spacing w:line="240" w:lineRule="exact"/>
        <w:jc w:val="left"/>
        <w:rPr>
          <w:rFonts w:hint="eastAsia" w:eastAsia="楷体_GB2312"/>
          <w:b/>
          <w:bCs/>
          <w:szCs w:val="21"/>
        </w:rPr>
      </w:pPr>
    </w:p>
    <w:sectPr>
      <w:headerReference r:id="rId7" w:type="first"/>
      <w:footerReference r:id="rId10" w:type="first"/>
      <w:headerReference r:id="rId6" w:type="default"/>
      <w:footerReference r:id="rId8" w:type="default"/>
      <w:footerReference r:id="rId9" w:type="even"/>
      <w:pgSz w:w="11906" w:h="16838"/>
      <w:pgMar w:top="1474" w:right="1701" w:bottom="1474" w:left="1701" w:header="1021" w:footer="1134"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- 8 -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902" w:y="214"/>
      <w:rPr>
        <w:rStyle w:val="12"/>
      </w:rPr>
    </w:pPr>
    <w:r>
      <w:fldChar w:fldCharType="begin"/>
    </w:r>
    <w:r>
      <w:rPr>
        <w:rStyle w:val="12"/>
      </w:rPr>
      <w:instrText xml:space="preserve">PAGE  </w:instrText>
    </w:r>
    <w:r>
      <w:fldChar w:fldCharType="separate"/>
    </w:r>
    <w:r>
      <w:rPr>
        <w:rStyle w:val="12"/>
      </w:rPr>
      <w:t>7</w:t>
    </w:r>
    <w:r>
      <w:fldChar w:fldCharType="end"/>
    </w:r>
  </w:p>
  <w:p>
    <w:pPr>
      <w:pStyle w:val="5"/>
      <w:pBdr>
        <w:top w:val="single" w:color="auto" w:sz="4"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黑体" w:eastAsia="黑体"/>
        <w:sz w:val="24"/>
        <w:szCs w:val="24"/>
      </w:rPr>
      <w:t>年检报告书样本，只作参阅，请勿填写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黑体" w:eastAsia="黑体"/>
        <w:sz w:val="24"/>
        <w:szCs w:val="24"/>
      </w:rPr>
    </w:pPr>
    <w:r>
      <w:rPr>
        <w:rFonts w:hint="eastAsia" w:ascii="黑体" w:eastAsia="黑体"/>
        <w:sz w:val="24"/>
        <w:szCs w:val="24"/>
      </w:rPr>
      <w:t>年检报告书样本，只作参阅，请勿填写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黑体" w:eastAsia="黑体"/>
        <w:sz w:val="24"/>
        <w:szCs w:val="24"/>
      </w:rPr>
      <w:t>年检报告书样本，只作参阅，请勿填写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61D50"/>
    <w:multiLevelType w:val="singleLevel"/>
    <w:tmpl w:val="99761D50"/>
    <w:lvl w:ilvl="0" w:tentative="0">
      <w:start w:val="4"/>
      <w:numFmt w:val="decimal"/>
      <w:suff w:val="nothing"/>
      <w:lvlText w:val="%1、"/>
      <w:lvlJc w:val="left"/>
    </w:lvl>
  </w:abstractNum>
  <w:abstractNum w:abstractNumId="1">
    <w:nsid w:val="3D84A230"/>
    <w:multiLevelType w:val="singleLevel"/>
    <w:tmpl w:val="3D84A230"/>
    <w:lvl w:ilvl="0" w:tentative="0">
      <w:start w:val="4"/>
      <w:numFmt w:val="decimal"/>
      <w:suff w:val="nothing"/>
      <w:lvlText w:val="%1、"/>
      <w:lvlJc w:val="left"/>
    </w:lvl>
  </w:abstractNum>
  <w:abstractNum w:abstractNumId="2">
    <w:nsid w:val="6CAA51F7"/>
    <w:multiLevelType w:val="singleLevel"/>
    <w:tmpl w:val="6CAA51F7"/>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CC"/>
    <w:rsid w:val="00001D58"/>
    <w:rsid w:val="00002BFF"/>
    <w:rsid w:val="000064F5"/>
    <w:rsid w:val="000100FA"/>
    <w:rsid w:val="000163DE"/>
    <w:rsid w:val="000222AE"/>
    <w:rsid w:val="00026926"/>
    <w:rsid w:val="00030FBD"/>
    <w:rsid w:val="000365D1"/>
    <w:rsid w:val="00040A70"/>
    <w:rsid w:val="00052EAF"/>
    <w:rsid w:val="00062849"/>
    <w:rsid w:val="000861D7"/>
    <w:rsid w:val="00090F9C"/>
    <w:rsid w:val="00096677"/>
    <w:rsid w:val="0009755B"/>
    <w:rsid w:val="000A333D"/>
    <w:rsid w:val="000B0122"/>
    <w:rsid w:val="000B14C5"/>
    <w:rsid w:val="000C4362"/>
    <w:rsid w:val="000D370D"/>
    <w:rsid w:val="000D3938"/>
    <w:rsid w:val="000D69D0"/>
    <w:rsid w:val="000F067E"/>
    <w:rsid w:val="000F0939"/>
    <w:rsid w:val="000F6718"/>
    <w:rsid w:val="000F6879"/>
    <w:rsid w:val="0011161A"/>
    <w:rsid w:val="0011309A"/>
    <w:rsid w:val="001339DC"/>
    <w:rsid w:val="001370EF"/>
    <w:rsid w:val="001424DB"/>
    <w:rsid w:val="00157000"/>
    <w:rsid w:val="00162360"/>
    <w:rsid w:val="00165A24"/>
    <w:rsid w:val="0017279E"/>
    <w:rsid w:val="00177E5A"/>
    <w:rsid w:val="00196573"/>
    <w:rsid w:val="00196AA5"/>
    <w:rsid w:val="001979DF"/>
    <w:rsid w:val="001A66EF"/>
    <w:rsid w:val="001B191A"/>
    <w:rsid w:val="001B3CDE"/>
    <w:rsid w:val="001B46AF"/>
    <w:rsid w:val="001D66F5"/>
    <w:rsid w:val="001E11AA"/>
    <w:rsid w:val="001E1F95"/>
    <w:rsid w:val="001E70EF"/>
    <w:rsid w:val="001F12DD"/>
    <w:rsid w:val="001F29E9"/>
    <w:rsid w:val="00216E48"/>
    <w:rsid w:val="00221CB8"/>
    <w:rsid w:val="00223799"/>
    <w:rsid w:val="00244EF9"/>
    <w:rsid w:val="0025047E"/>
    <w:rsid w:val="00250D9D"/>
    <w:rsid w:val="002560F8"/>
    <w:rsid w:val="002622EB"/>
    <w:rsid w:val="00262E40"/>
    <w:rsid w:val="00272C72"/>
    <w:rsid w:val="00276528"/>
    <w:rsid w:val="00277267"/>
    <w:rsid w:val="00280F23"/>
    <w:rsid w:val="0029712A"/>
    <w:rsid w:val="002A77E4"/>
    <w:rsid w:val="002B2096"/>
    <w:rsid w:val="002B28D9"/>
    <w:rsid w:val="002B67D2"/>
    <w:rsid w:val="002C002B"/>
    <w:rsid w:val="002C5B4F"/>
    <w:rsid w:val="002C6601"/>
    <w:rsid w:val="002D2B70"/>
    <w:rsid w:val="002E3DBD"/>
    <w:rsid w:val="002F292E"/>
    <w:rsid w:val="002F29B0"/>
    <w:rsid w:val="00302B88"/>
    <w:rsid w:val="003060C6"/>
    <w:rsid w:val="00326883"/>
    <w:rsid w:val="00340261"/>
    <w:rsid w:val="00360BAA"/>
    <w:rsid w:val="00397409"/>
    <w:rsid w:val="003A0EF6"/>
    <w:rsid w:val="003A47BC"/>
    <w:rsid w:val="003B117C"/>
    <w:rsid w:val="003B1EF3"/>
    <w:rsid w:val="003B2114"/>
    <w:rsid w:val="003B25D9"/>
    <w:rsid w:val="003B29C2"/>
    <w:rsid w:val="003B697B"/>
    <w:rsid w:val="003B783B"/>
    <w:rsid w:val="003C0126"/>
    <w:rsid w:val="003C544E"/>
    <w:rsid w:val="003D3D5E"/>
    <w:rsid w:val="003D414E"/>
    <w:rsid w:val="003F110B"/>
    <w:rsid w:val="003F58A9"/>
    <w:rsid w:val="003F6926"/>
    <w:rsid w:val="00401886"/>
    <w:rsid w:val="0041299A"/>
    <w:rsid w:val="00420B9B"/>
    <w:rsid w:val="004229F5"/>
    <w:rsid w:val="00424191"/>
    <w:rsid w:val="004242D6"/>
    <w:rsid w:val="0042605F"/>
    <w:rsid w:val="00430A11"/>
    <w:rsid w:val="00433567"/>
    <w:rsid w:val="0044095F"/>
    <w:rsid w:val="00443604"/>
    <w:rsid w:val="00445C02"/>
    <w:rsid w:val="0044603E"/>
    <w:rsid w:val="00447281"/>
    <w:rsid w:val="0045138F"/>
    <w:rsid w:val="0045222B"/>
    <w:rsid w:val="004632CE"/>
    <w:rsid w:val="00465655"/>
    <w:rsid w:val="00475F7F"/>
    <w:rsid w:val="00477D10"/>
    <w:rsid w:val="0048133A"/>
    <w:rsid w:val="004853F2"/>
    <w:rsid w:val="00492EA0"/>
    <w:rsid w:val="004938BF"/>
    <w:rsid w:val="004B7702"/>
    <w:rsid w:val="004B7E88"/>
    <w:rsid w:val="004C7F9C"/>
    <w:rsid w:val="004D1042"/>
    <w:rsid w:val="004D5538"/>
    <w:rsid w:val="004E2206"/>
    <w:rsid w:val="004E2389"/>
    <w:rsid w:val="004E5580"/>
    <w:rsid w:val="004F0A7D"/>
    <w:rsid w:val="004F1F72"/>
    <w:rsid w:val="004F2F85"/>
    <w:rsid w:val="004F3278"/>
    <w:rsid w:val="00506FEA"/>
    <w:rsid w:val="005104AC"/>
    <w:rsid w:val="005110DC"/>
    <w:rsid w:val="0051184D"/>
    <w:rsid w:val="00511AD8"/>
    <w:rsid w:val="00513C7C"/>
    <w:rsid w:val="00525C0A"/>
    <w:rsid w:val="0053156C"/>
    <w:rsid w:val="005317E5"/>
    <w:rsid w:val="00533A2A"/>
    <w:rsid w:val="005436B4"/>
    <w:rsid w:val="005446A0"/>
    <w:rsid w:val="00544F77"/>
    <w:rsid w:val="005620ED"/>
    <w:rsid w:val="0056441E"/>
    <w:rsid w:val="00566335"/>
    <w:rsid w:val="005828A7"/>
    <w:rsid w:val="005855CD"/>
    <w:rsid w:val="005A1392"/>
    <w:rsid w:val="005B7F8B"/>
    <w:rsid w:val="005C3C7D"/>
    <w:rsid w:val="005C54D1"/>
    <w:rsid w:val="005D4460"/>
    <w:rsid w:val="005D528C"/>
    <w:rsid w:val="005D52E1"/>
    <w:rsid w:val="005E09D5"/>
    <w:rsid w:val="005E1BAB"/>
    <w:rsid w:val="005F147E"/>
    <w:rsid w:val="00600F85"/>
    <w:rsid w:val="006029B8"/>
    <w:rsid w:val="00624BC8"/>
    <w:rsid w:val="006258F4"/>
    <w:rsid w:val="006276BC"/>
    <w:rsid w:val="006341C0"/>
    <w:rsid w:val="00636294"/>
    <w:rsid w:val="00644528"/>
    <w:rsid w:val="00645CA4"/>
    <w:rsid w:val="00647A1E"/>
    <w:rsid w:val="00653A3C"/>
    <w:rsid w:val="00662E9D"/>
    <w:rsid w:val="006706B4"/>
    <w:rsid w:val="00671A27"/>
    <w:rsid w:val="00673CAE"/>
    <w:rsid w:val="006756C5"/>
    <w:rsid w:val="006779B0"/>
    <w:rsid w:val="006852BD"/>
    <w:rsid w:val="00690713"/>
    <w:rsid w:val="00694EF0"/>
    <w:rsid w:val="00695353"/>
    <w:rsid w:val="00696F5D"/>
    <w:rsid w:val="006B2759"/>
    <w:rsid w:val="006B2E9B"/>
    <w:rsid w:val="006B7A14"/>
    <w:rsid w:val="006C0A0E"/>
    <w:rsid w:val="006C4AF2"/>
    <w:rsid w:val="006C5AC2"/>
    <w:rsid w:val="006E07A5"/>
    <w:rsid w:val="006F398B"/>
    <w:rsid w:val="007132FD"/>
    <w:rsid w:val="0071386A"/>
    <w:rsid w:val="007146BF"/>
    <w:rsid w:val="00714C8E"/>
    <w:rsid w:val="00723B1E"/>
    <w:rsid w:val="007253BE"/>
    <w:rsid w:val="00735DBC"/>
    <w:rsid w:val="00746E5C"/>
    <w:rsid w:val="00756662"/>
    <w:rsid w:val="007617D4"/>
    <w:rsid w:val="00762520"/>
    <w:rsid w:val="007659F4"/>
    <w:rsid w:val="00776AB2"/>
    <w:rsid w:val="00781FC5"/>
    <w:rsid w:val="007874CF"/>
    <w:rsid w:val="0079560D"/>
    <w:rsid w:val="00795E59"/>
    <w:rsid w:val="007969C5"/>
    <w:rsid w:val="007A5A3A"/>
    <w:rsid w:val="007A680A"/>
    <w:rsid w:val="007C226A"/>
    <w:rsid w:val="007C2434"/>
    <w:rsid w:val="007D7B4B"/>
    <w:rsid w:val="007F7E1A"/>
    <w:rsid w:val="008002DC"/>
    <w:rsid w:val="00801017"/>
    <w:rsid w:val="0080225C"/>
    <w:rsid w:val="00804698"/>
    <w:rsid w:val="00804A21"/>
    <w:rsid w:val="00804BF7"/>
    <w:rsid w:val="00807023"/>
    <w:rsid w:val="00815229"/>
    <w:rsid w:val="00821DED"/>
    <w:rsid w:val="0083279A"/>
    <w:rsid w:val="00834C8E"/>
    <w:rsid w:val="00851FAB"/>
    <w:rsid w:val="0085437E"/>
    <w:rsid w:val="00860EE3"/>
    <w:rsid w:val="008614B2"/>
    <w:rsid w:val="00873827"/>
    <w:rsid w:val="00874930"/>
    <w:rsid w:val="00877059"/>
    <w:rsid w:val="0088029F"/>
    <w:rsid w:val="00891547"/>
    <w:rsid w:val="008A271D"/>
    <w:rsid w:val="008A54D8"/>
    <w:rsid w:val="008A69C5"/>
    <w:rsid w:val="008B391C"/>
    <w:rsid w:val="008B5F99"/>
    <w:rsid w:val="008C1907"/>
    <w:rsid w:val="008C6607"/>
    <w:rsid w:val="008D23AA"/>
    <w:rsid w:val="008D4CA5"/>
    <w:rsid w:val="008E062F"/>
    <w:rsid w:val="008E7033"/>
    <w:rsid w:val="008F0649"/>
    <w:rsid w:val="008F3E72"/>
    <w:rsid w:val="008F609F"/>
    <w:rsid w:val="009053CE"/>
    <w:rsid w:val="00911024"/>
    <w:rsid w:val="00925CF7"/>
    <w:rsid w:val="00937AA6"/>
    <w:rsid w:val="009468AB"/>
    <w:rsid w:val="00951CD8"/>
    <w:rsid w:val="00953967"/>
    <w:rsid w:val="00956D63"/>
    <w:rsid w:val="009604AC"/>
    <w:rsid w:val="009701CD"/>
    <w:rsid w:val="009931DC"/>
    <w:rsid w:val="009A1157"/>
    <w:rsid w:val="009B2BA2"/>
    <w:rsid w:val="009B674B"/>
    <w:rsid w:val="009B74B2"/>
    <w:rsid w:val="009B79C9"/>
    <w:rsid w:val="009C1664"/>
    <w:rsid w:val="009D18A1"/>
    <w:rsid w:val="009D2DAA"/>
    <w:rsid w:val="009D396A"/>
    <w:rsid w:val="009D3C75"/>
    <w:rsid w:val="009D7506"/>
    <w:rsid w:val="009E3AA2"/>
    <w:rsid w:val="009F1B77"/>
    <w:rsid w:val="00A00E04"/>
    <w:rsid w:val="00A16326"/>
    <w:rsid w:val="00A220B2"/>
    <w:rsid w:val="00A30A0C"/>
    <w:rsid w:val="00A31397"/>
    <w:rsid w:val="00A3646E"/>
    <w:rsid w:val="00A4547D"/>
    <w:rsid w:val="00A52024"/>
    <w:rsid w:val="00A55FDC"/>
    <w:rsid w:val="00A74D59"/>
    <w:rsid w:val="00A8370A"/>
    <w:rsid w:val="00A83DD8"/>
    <w:rsid w:val="00A877CC"/>
    <w:rsid w:val="00A925B8"/>
    <w:rsid w:val="00A97035"/>
    <w:rsid w:val="00AA12A5"/>
    <w:rsid w:val="00AA1B4C"/>
    <w:rsid w:val="00AA2DC6"/>
    <w:rsid w:val="00AB333F"/>
    <w:rsid w:val="00AC10AB"/>
    <w:rsid w:val="00AC60EE"/>
    <w:rsid w:val="00AD2A8D"/>
    <w:rsid w:val="00AD538D"/>
    <w:rsid w:val="00AE3636"/>
    <w:rsid w:val="00AE67BA"/>
    <w:rsid w:val="00AF0580"/>
    <w:rsid w:val="00AF4E45"/>
    <w:rsid w:val="00B15CA7"/>
    <w:rsid w:val="00B205BF"/>
    <w:rsid w:val="00B24B40"/>
    <w:rsid w:val="00B62360"/>
    <w:rsid w:val="00B63F90"/>
    <w:rsid w:val="00B6418B"/>
    <w:rsid w:val="00B647D3"/>
    <w:rsid w:val="00B64EF3"/>
    <w:rsid w:val="00B70B1D"/>
    <w:rsid w:val="00B7309B"/>
    <w:rsid w:val="00B82BB2"/>
    <w:rsid w:val="00BA04B7"/>
    <w:rsid w:val="00BA5372"/>
    <w:rsid w:val="00BA56A2"/>
    <w:rsid w:val="00BB46B6"/>
    <w:rsid w:val="00BC5B24"/>
    <w:rsid w:val="00BC7581"/>
    <w:rsid w:val="00BD0694"/>
    <w:rsid w:val="00BD1B85"/>
    <w:rsid w:val="00BD499E"/>
    <w:rsid w:val="00BD5415"/>
    <w:rsid w:val="00BF7A6B"/>
    <w:rsid w:val="00C025F2"/>
    <w:rsid w:val="00C059E8"/>
    <w:rsid w:val="00C07718"/>
    <w:rsid w:val="00C13515"/>
    <w:rsid w:val="00C170BF"/>
    <w:rsid w:val="00C179AB"/>
    <w:rsid w:val="00C2275B"/>
    <w:rsid w:val="00C22EF3"/>
    <w:rsid w:val="00C335B6"/>
    <w:rsid w:val="00C3612B"/>
    <w:rsid w:val="00C3797F"/>
    <w:rsid w:val="00C41F6A"/>
    <w:rsid w:val="00C616DD"/>
    <w:rsid w:val="00C6781B"/>
    <w:rsid w:val="00C70645"/>
    <w:rsid w:val="00C75D6D"/>
    <w:rsid w:val="00C77FAE"/>
    <w:rsid w:val="00C901E3"/>
    <w:rsid w:val="00C93BB3"/>
    <w:rsid w:val="00C94C7A"/>
    <w:rsid w:val="00CA4234"/>
    <w:rsid w:val="00CA5AC5"/>
    <w:rsid w:val="00CA5B4D"/>
    <w:rsid w:val="00CA7E3E"/>
    <w:rsid w:val="00CB2B18"/>
    <w:rsid w:val="00CB2BC0"/>
    <w:rsid w:val="00CC5595"/>
    <w:rsid w:val="00CC5859"/>
    <w:rsid w:val="00CE7732"/>
    <w:rsid w:val="00CF5CD8"/>
    <w:rsid w:val="00D00B85"/>
    <w:rsid w:val="00D01B56"/>
    <w:rsid w:val="00D03915"/>
    <w:rsid w:val="00D04C6B"/>
    <w:rsid w:val="00D127D0"/>
    <w:rsid w:val="00D13D0B"/>
    <w:rsid w:val="00D16368"/>
    <w:rsid w:val="00D259FD"/>
    <w:rsid w:val="00D2721A"/>
    <w:rsid w:val="00D3144A"/>
    <w:rsid w:val="00D31790"/>
    <w:rsid w:val="00D32357"/>
    <w:rsid w:val="00D44A16"/>
    <w:rsid w:val="00D451AC"/>
    <w:rsid w:val="00D5576C"/>
    <w:rsid w:val="00D64B54"/>
    <w:rsid w:val="00D766DA"/>
    <w:rsid w:val="00D83FCE"/>
    <w:rsid w:val="00D85941"/>
    <w:rsid w:val="00D8641D"/>
    <w:rsid w:val="00D86EF8"/>
    <w:rsid w:val="00D928BB"/>
    <w:rsid w:val="00D96964"/>
    <w:rsid w:val="00DA18DD"/>
    <w:rsid w:val="00DA2524"/>
    <w:rsid w:val="00DA4619"/>
    <w:rsid w:val="00DB173C"/>
    <w:rsid w:val="00DC69CC"/>
    <w:rsid w:val="00DD09C2"/>
    <w:rsid w:val="00DD59CA"/>
    <w:rsid w:val="00DD7620"/>
    <w:rsid w:val="00DE255A"/>
    <w:rsid w:val="00DF17DE"/>
    <w:rsid w:val="00DF4934"/>
    <w:rsid w:val="00E05B2B"/>
    <w:rsid w:val="00E11307"/>
    <w:rsid w:val="00E15650"/>
    <w:rsid w:val="00E160A2"/>
    <w:rsid w:val="00E22F16"/>
    <w:rsid w:val="00E24C97"/>
    <w:rsid w:val="00E405EE"/>
    <w:rsid w:val="00E54A26"/>
    <w:rsid w:val="00E55F14"/>
    <w:rsid w:val="00E6527F"/>
    <w:rsid w:val="00E65ECC"/>
    <w:rsid w:val="00E7069E"/>
    <w:rsid w:val="00E77FE9"/>
    <w:rsid w:val="00E828DB"/>
    <w:rsid w:val="00E86785"/>
    <w:rsid w:val="00E9588C"/>
    <w:rsid w:val="00EA1B0C"/>
    <w:rsid w:val="00EB2FF7"/>
    <w:rsid w:val="00EB5E92"/>
    <w:rsid w:val="00EC6B08"/>
    <w:rsid w:val="00ED5240"/>
    <w:rsid w:val="00ED5697"/>
    <w:rsid w:val="00EE03B9"/>
    <w:rsid w:val="00EF0262"/>
    <w:rsid w:val="00EF0888"/>
    <w:rsid w:val="00EF2A0B"/>
    <w:rsid w:val="00F100BA"/>
    <w:rsid w:val="00F10F08"/>
    <w:rsid w:val="00F12462"/>
    <w:rsid w:val="00F4064B"/>
    <w:rsid w:val="00F4639C"/>
    <w:rsid w:val="00F47BDE"/>
    <w:rsid w:val="00F56528"/>
    <w:rsid w:val="00F56872"/>
    <w:rsid w:val="00F57495"/>
    <w:rsid w:val="00F6290D"/>
    <w:rsid w:val="00F62CEF"/>
    <w:rsid w:val="00F630CC"/>
    <w:rsid w:val="00F63AD1"/>
    <w:rsid w:val="00F661AD"/>
    <w:rsid w:val="00F71589"/>
    <w:rsid w:val="00F77654"/>
    <w:rsid w:val="00F809C2"/>
    <w:rsid w:val="00F82F6F"/>
    <w:rsid w:val="00F85B14"/>
    <w:rsid w:val="00FA1668"/>
    <w:rsid w:val="00FB016C"/>
    <w:rsid w:val="00FB19DF"/>
    <w:rsid w:val="00FB3489"/>
    <w:rsid w:val="00FB3B01"/>
    <w:rsid w:val="00FC4391"/>
    <w:rsid w:val="00FC52BA"/>
    <w:rsid w:val="00FD0062"/>
    <w:rsid w:val="00FD4646"/>
    <w:rsid w:val="00FD4EB4"/>
    <w:rsid w:val="00FE5824"/>
    <w:rsid w:val="00FE6E96"/>
    <w:rsid w:val="00FF173D"/>
    <w:rsid w:val="013A7054"/>
    <w:rsid w:val="01E63FA9"/>
    <w:rsid w:val="089400E1"/>
    <w:rsid w:val="0BA53D4A"/>
    <w:rsid w:val="0C21447C"/>
    <w:rsid w:val="0DAB5DE5"/>
    <w:rsid w:val="0EE6677A"/>
    <w:rsid w:val="0F641318"/>
    <w:rsid w:val="14114325"/>
    <w:rsid w:val="17792C09"/>
    <w:rsid w:val="23D7108A"/>
    <w:rsid w:val="28DA27A1"/>
    <w:rsid w:val="29032C41"/>
    <w:rsid w:val="2C3946EF"/>
    <w:rsid w:val="3A284C1B"/>
    <w:rsid w:val="3B327748"/>
    <w:rsid w:val="458D63C3"/>
    <w:rsid w:val="45C87649"/>
    <w:rsid w:val="463A274B"/>
    <w:rsid w:val="4ACA159A"/>
    <w:rsid w:val="4D357FB1"/>
    <w:rsid w:val="4E162ECB"/>
    <w:rsid w:val="4E972778"/>
    <w:rsid w:val="625519F8"/>
    <w:rsid w:val="640F3232"/>
    <w:rsid w:val="69484161"/>
    <w:rsid w:val="6B0E4FF9"/>
    <w:rsid w:val="76360244"/>
    <w:rsid w:val="7F2E5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link w:val="17"/>
    <w:uiPriority w:val="0"/>
    <w:pPr>
      <w:adjustRightInd w:val="0"/>
      <w:spacing w:line="360" w:lineRule="auto"/>
      <w:textAlignment w:val="baseline"/>
    </w:pPr>
    <w:rPr>
      <w:rFonts w:eastAsia="楷体_GB2312"/>
      <w:b/>
      <w:kern w:val="0"/>
      <w:sz w:val="18"/>
      <w:szCs w:val="28"/>
    </w:r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semiHidden/>
    <w:uiPriority w:val="0"/>
    <w:rPr>
      <w:b/>
      <w:bCs/>
    </w:r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FollowedHyperlink"/>
    <w:unhideWhenUsed/>
    <w:uiPriority w:val="99"/>
    <w:rPr>
      <w:color w:val="333333"/>
      <w:sz w:val="18"/>
      <w:szCs w:val="18"/>
      <w:u w:val="single"/>
    </w:rPr>
  </w:style>
  <w:style w:type="character" w:styleId="14">
    <w:name w:val="HTML Typewriter"/>
    <w:uiPriority w:val="0"/>
    <w:rPr>
      <w:rFonts w:ascii="宋体" w:hAnsi="宋体" w:eastAsia="宋体" w:cs="宋体"/>
      <w:sz w:val="24"/>
      <w:szCs w:val="24"/>
    </w:rPr>
  </w:style>
  <w:style w:type="character" w:styleId="15">
    <w:name w:val="Hyperlink"/>
    <w:unhideWhenUsed/>
    <w:uiPriority w:val="99"/>
    <w:rPr>
      <w:color w:val="333333"/>
      <w:sz w:val="18"/>
      <w:szCs w:val="18"/>
      <w:u w:val="single"/>
    </w:rPr>
  </w:style>
  <w:style w:type="character" w:styleId="16">
    <w:name w:val="annotation reference"/>
    <w:semiHidden/>
    <w:uiPriority w:val="0"/>
    <w:rPr>
      <w:sz w:val="21"/>
      <w:szCs w:val="21"/>
    </w:rPr>
  </w:style>
  <w:style w:type="character" w:customStyle="1" w:styleId="17">
    <w:name w:val="正文文本 字符"/>
    <w:link w:val="3"/>
    <w:uiPriority w:val="0"/>
    <w:rPr>
      <w:rFonts w:eastAsia="楷体_GB2312"/>
      <w:b/>
      <w:sz w:val="1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社团局</Company>
  <Pages>13</Pages>
  <Words>1282</Words>
  <Characters>7313</Characters>
  <Lines>60</Lines>
  <Paragraphs>17</Paragraphs>
  <TotalTime>1</TotalTime>
  <ScaleCrop>false</ScaleCrop>
  <LinksUpToDate>false</LinksUpToDate>
  <CharactersWithSpaces>8578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2014-02-07T02:23:00Z</dcterms:created>
  <dc:creator>社团局</dc:creator>
  <cp:lastModifiedBy>zh</cp:lastModifiedBy>
  <cp:lastPrinted>2020-02-26T07:22:00Z</cp:lastPrinted>
  <dcterms:modified xsi:type="dcterms:W3CDTF">2020-02-28T11:48:00Z</dcterms:modified>
  <dc:title>校验号码：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