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right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社会组织党建工作承诺书（样张）</w:t>
      </w:r>
      <w:bookmarkEnd w:id="0"/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***民政局：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我组织将依据《中国共产党章程》的规定，按照《关于加强社会组织党的建设工作的意见（试行）》和《关于改革社会组织管理制度 促进社会组织健康有序发展的意见》要求，支持开展党建工作。经商全体发起人，郑重作出如下承诺：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一、坚持中国共产党的领导，执行党的路线、方针和政策，走中国特色社会组织发展之路。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二、支持配合在本组织内及时建立党组织并开展党的工作。如暂不能单独建立党组织，支持通过联合建立党组织、选派党建工作指导（联络）员等方式，在本组织开展党的工作。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三、支持配合在本组织内发展党员，支持党员参加党的活动，保障党员的合法权益，发挥党员的先锋模范作用。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四、支持配合党的纪律检查机关和上级党组织查处本组织违纪党员。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五、为党组织在本组织内开展活动提供必要的场地、经费和人员支持。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××××（社会组织名称）</w:t>
      </w:r>
    </w:p>
    <w:p>
      <w:pPr>
        <w:spacing w:line="480" w:lineRule="exact"/>
        <w:ind w:right="64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拟任主要负责人签字：</w:t>
      </w:r>
    </w:p>
    <w:p>
      <w:pPr>
        <w:spacing w:line="480" w:lineRule="exact"/>
        <w:ind w:right="640" w:firstLine="640" w:firstLineChars="200"/>
        <w:jc w:val="right"/>
      </w:pPr>
      <w:r>
        <w:rPr>
          <w:rFonts w:hint="eastAsia" w:ascii="仿宋_GB2312" w:eastAsia="仿宋_GB2312"/>
          <w:sz w:val="32"/>
          <w:szCs w:val="32"/>
        </w:rPr>
        <w:t>拟任法定代表人签字：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26"/>
    <w:rsid w:val="00D34426"/>
    <w:rsid w:val="00FB293C"/>
    <w:rsid w:val="30C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ScaleCrop>false</ScaleCrop>
  <LinksUpToDate>false</LinksUpToDate>
  <CharactersWithSpaces>409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2018-01-05T04:10:00Z</dcterms:created>
  <dc:creator>Think</dc:creator>
  <cp:lastModifiedBy>fsq1d218</cp:lastModifiedBy>
  <dcterms:modified xsi:type="dcterms:W3CDTF">2018-02-09T01:48:35Z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