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1898474767"/>
        <w:docPartObj>
          <w:docPartGallery w:val="AutoText"/>
        </w:docPartObj>
      </w:sdtPr>
      <w:sdtEndPr>
        <w:rPr>
          <w:rFonts w:ascii="宋体" w:hAnsi="宋体" w:eastAsia="宋体"/>
          <w:sz w:val="32"/>
          <w:szCs w:val="32"/>
        </w:rPr>
      </w:sdtEndPr>
      <w:sdtContent>
        <w:p>
          <w: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2920" cy="9142730"/>
                    <wp:effectExtent l="0" t="0" r="0" b="129540"/>
                    <wp:wrapNone/>
                    <wp:docPr id="119" name="组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矩形 120"/>
                            <wps:cNvSpPr/>
                            <wps:spPr>
                              <a:xfrm>
                                <a:off x="0" y="7315200"/>
                                <a:ext cx="6858000" cy="14318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1" name="矩形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14:textFill>
                                        <w14:solidFill>
                                          <w14:schemeClr w14:val="bg1"/>
                                        </w14:solidFill>
                                      </w14:textFill>
                                    </w:rPr>
                                    <w:alias w:val="作者"/>
                                    <w:id w:val="884141857"/>
                                    <w15:dataBinding w:prefixMappings="xmlns:ns0='http://purl.org/dc/elements/1.1/' xmlns:ns1='http://schemas.openxmlformats.org/package/2006/metadata/core-properties' " w:xpath="/ns1:coreProperties[1]/ns0:creator[1]" w:storeItemID="{6C3C8BC8-F283-45AE-878A-BAB7291924A1}"/>
                                    <w:text/>
                                  </w:sdtPr>
                                  <w:sdtEndPr>
                                    <w:rPr>
                                      <w:color w:val="FFFFFF" w:themeColor="background1"/>
                                      <w:sz w:val="32"/>
                                      <w:szCs w:val="32"/>
                                      <w14:textFill>
                                        <w14:solidFill>
                                          <w14:schemeClr w14:val="bg1"/>
                                        </w14:solidFill>
                                      </w14:textFill>
                                    </w:rPr>
                                  </w:sdtEndPr>
                                  <w:sdtContent>
                                    <w:p>
                                      <w:pPr>
                                        <w:pStyle w:val="16"/>
                                        <w:rPr>
                                          <w:color w:val="FFFFFF" w:themeColor="background1"/>
                                          <w:sz w:val="32"/>
                                          <w:szCs w:val="32"/>
                                          <w14:textFill>
                                            <w14:solidFill>
                                              <w14:schemeClr w14:val="bg1"/>
                                            </w14:solidFill>
                                          </w14:textFill>
                                        </w:rPr>
                                      </w:pPr>
                                      <w:r>
                                        <w:rPr>
                                          <w:rFonts w:hint="eastAsia"/>
                                          <w:color w:val="FFFFFF" w:themeColor="background1"/>
                                          <w:sz w:val="32"/>
                                          <w:szCs w:val="32"/>
                                          <w14:textFill>
                                            <w14:solidFill>
                                              <w14:schemeClr w14:val="bg1"/>
                                            </w14:solidFill>
                                          </w14:textFill>
                                        </w:rPr>
                                        <w:t>联系人:</w:t>
                                      </w:r>
                                      <w:r>
                                        <w:rPr>
                                          <w:color w:val="FFFFFF" w:themeColor="background1"/>
                                          <w:sz w:val="32"/>
                                          <w:szCs w:val="32"/>
                                          <w14:textFill>
                                            <w14:solidFill>
                                              <w14:schemeClr w14:val="bg1"/>
                                            </w14:solidFill>
                                          </w14:textFill>
                                        </w:rPr>
                                        <w:t xml:space="preserve"> 邹雨婷</w:t>
                                      </w:r>
                                    </w:p>
                                  </w:sdtContent>
                                </w:sdt>
                                <w:p>
                                  <w:pPr>
                                    <w:pStyle w:val="16"/>
                                    <w:rPr>
                                      <w:caps/>
                                      <w:color w:val="FFFFFF" w:themeColor="background1"/>
                                      <w14:textFill>
                                        <w14:solidFill>
                                          <w14:schemeClr w14:val="bg1"/>
                                        </w14:solidFill>
                                      </w14:textFill>
                                    </w:rPr>
                                  </w:pPr>
                                  <w:sdt>
                                    <w:sdtPr>
                                      <w:rPr>
                                        <w:color w:val="FFFFFF" w:themeColor="background1"/>
                                        <w:sz w:val="32"/>
                                        <w:szCs w:val="32"/>
                                        <w14:textFill>
                                          <w14:solidFill>
                                            <w14:schemeClr w14:val="bg1"/>
                                          </w14:solidFill>
                                        </w14:textFill>
                                      </w:rPr>
                                      <w:alias w:val="公司"/>
                                      <w:id w:val="922067218"/>
                                      <w15:dataBinding w:prefixMappings="xmlns:ns0='http://schemas.openxmlformats.org/officeDocument/2006/extended-properties' " w:xpath="/ns0:Properties[1]/ns0:Company[1]" w:storeItemID="{6668398D-A668-4E3E-A5EB-62B293D839F1}"/>
                                      <w:text/>
                                    </w:sdtPr>
                                    <w:sdtEndPr>
                                      <w:rPr>
                                        <w:color w:val="FFFFFF" w:themeColor="background1"/>
                                        <w:sz w:val="32"/>
                                        <w:szCs w:val="32"/>
                                        <w14:textFill>
                                          <w14:solidFill>
                                            <w14:schemeClr w14:val="bg1"/>
                                          </w14:solidFill>
                                        </w14:textFill>
                                      </w:rPr>
                                    </w:sdtEndPr>
                                    <w:sdtContent>
                                      <w:r>
                                        <w:rPr>
                                          <w:rFonts w:hint="eastAsia"/>
                                          <w:color w:val="FFFFFF" w:themeColor="background1"/>
                                          <w:sz w:val="32"/>
                                          <w:szCs w:val="32"/>
                                          <w14:textFill>
                                            <w14:solidFill>
                                              <w14:schemeClr w14:val="bg1"/>
                                            </w14:solidFill>
                                          </w14:textFill>
                                        </w:rPr>
                                        <w:t xml:space="preserve">电 </w:t>
                                      </w:r>
                                      <w:r>
                                        <w:rPr>
                                          <w:color w:val="FFFFFF" w:themeColor="background1"/>
                                          <w:sz w:val="32"/>
                                          <w:szCs w:val="32"/>
                                          <w14:textFill>
                                            <w14:solidFill>
                                              <w14:schemeClr w14:val="bg1"/>
                                            </w14:solidFill>
                                          </w14:textFill>
                                        </w:rPr>
                                        <w:t xml:space="preserve"> </w:t>
                                      </w:r>
                                      <w:r>
                                        <w:rPr>
                                          <w:rFonts w:hint="eastAsia"/>
                                          <w:color w:val="FFFFFF" w:themeColor="background1"/>
                                          <w:sz w:val="32"/>
                                          <w:szCs w:val="32"/>
                                          <w14:textFill>
                                            <w14:solidFill>
                                              <w14:schemeClr w14:val="bg1"/>
                                            </w14:solidFill>
                                          </w14:textFill>
                                        </w:rPr>
                                        <w:t>话：</w:t>
                                      </w:r>
                                      <w:r>
                                        <w:rPr>
                                          <w:color w:val="FFFFFF" w:themeColor="background1"/>
                                          <w:sz w:val="32"/>
                                          <w:szCs w:val="32"/>
                                          <w14:textFill>
                                            <w14:solidFill>
                                              <w14:schemeClr w14:val="bg1"/>
                                            </w14:solidFill>
                                          </w14:textFill>
                                        </w:rPr>
                                        <w:t>021-58933310</w:t>
                                      </w:r>
                                    </w:sdtContent>
                                  </w:sdt>
                                  <w:r>
                                    <w:rPr>
                                      <w:caps/>
                                      <w:color w:val="FFFFFF" w:themeColor="background1"/>
                                      <w:lang w:val="zh-CN"/>
                                      <w14:textFill>
                                        <w14:solidFill>
                                          <w14:schemeClr w14:val="bg1"/>
                                        </w14:solidFill>
                                      </w14:textFill>
                                    </w:rPr>
                                    <w:t xml:space="preserve">  </w:t>
                                  </w:r>
                                </w:p>
                              </w:txbxContent>
                            </wps:txbx>
                            <wps:bodyPr rot="0" spcFirstLastPara="0" vertOverflow="overflow" horzOverflow="overflow" vert="horz" wrap="square" lIns="457200" tIns="182880" rIns="457200" bIns="457200" numCol="1" spcCol="0" rtlCol="0" fromWordArt="0" anchor="b" anchorCtr="0" forceAA="0" compatLnSpc="1">
                              <a:noAutofit/>
                            </wps:bodyPr>
                          </wps:wsp>
                          <wps:wsp>
                            <wps:cNvPr id="122" name="文本框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cstheme="majorBidi"/>
                                      <w:b/>
                                      <w:bCs/>
                                      <w:color w:val="595959" w:themeColor="text1" w:themeTint="A6"/>
                                      <w:sz w:val="108"/>
                                      <w:szCs w:val="108"/>
                                      <w14:textFill>
                                        <w14:solidFill>
                                          <w14:schemeClr w14:val="tx1">
                                            <w14:lumMod w14:val="65000"/>
                                            <w14:lumOff w14:val="35000"/>
                                          </w14:schemeClr>
                                        </w14:solidFill>
                                      </w14:textFill>
                                    </w:rPr>
                                    <w:alias w:val="标题"/>
                                    <w:id w:val="-1476986296"/>
                                    <w15:dataBinding w:prefixMappings="xmlns:ns0='http://purl.org/dc/elements/1.1/' xmlns:ns1='http://schemas.openxmlformats.org/package/2006/metadata/core-properties' " w:xpath="/ns1:coreProperties[1]/ns0:title[1]" w:storeItemID="{6C3C8BC8-F283-45AE-878A-BAB7291924A1}"/>
                                    <w:text/>
                                  </w:sdtPr>
                                  <w:sdtEndPr>
                                    <w:rPr>
                                      <w:rFonts w:asciiTheme="majorHAnsi" w:hAnsiTheme="majorHAnsi" w:eastAsiaTheme="majorEastAsia" w:cstheme="majorBidi"/>
                                      <w:b/>
                                      <w:bCs/>
                                      <w:color w:val="595959" w:themeColor="text1" w:themeTint="A6"/>
                                      <w:sz w:val="108"/>
                                      <w:szCs w:val="108"/>
                                      <w14:textFill>
                                        <w14:solidFill>
                                          <w14:schemeClr w14:val="tx1">
                                            <w14:lumMod w14:val="65000"/>
                                            <w14:lumOff w14:val="35000"/>
                                          </w14:schemeClr>
                                        </w14:solidFill>
                                      </w14:textFill>
                                    </w:rPr>
                                  </w:sdtEndPr>
                                  <w:sdtContent>
                                    <w:p>
                                      <w:pPr>
                                        <w:pStyle w:val="16"/>
                                        <w:pBdr>
                                          <w:bottom w:val="single" w:color="7E7E7E" w:themeColor="text1" w:themeTint="80" w:sz="6" w:space="4"/>
                                        </w:pBdr>
                                        <w:rPr>
                                          <w:rFonts w:asciiTheme="majorHAnsi" w:hAnsiTheme="majorHAnsi" w:eastAsiaTheme="majorEastAsia" w:cstheme="majorBidi"/>
                                          <w:b/>
                                          <w:bCs/>
                                          <w:color w:val="595959" w:themeColor="text1" w:themeTint="A6"/>
                                          <w:sz w:val="108"/>
                                          <w:szCs w:val="108"/>
                                          <w14:textFill>
                                            <w14:solidFill>
                                              <w14:schemeClr w14:val="tx1">
                                                <w14:lumMod w14:val="65000"/>
                                                <w14:lumOff w14:val="35000"/>
                                              </w14:schemeClr>
                                            </w14:solidFill>
                                          </w14:textFill>
                                        </w:rPr>
                                      </w:pPr>
                                      <w:r>
                                        <w:rPr>
                                          <w:rFonts w:asciiTheme="majorHAnsi" w:hAnsiTheme="majorHAnsi" w:eastAsiaTheme="majorEastAsia" w:cstheme="majorBidi"/>
                                          <w:b/>
                                          <w:bCs/>
                                          <w:color w:val="595959" w:themeColor="text1" w:themeTint="A6"/>
                                          <w:sz w:val="108"/>
                                          <w:szCs w:val="108"/>
                                          <w14:textFill>
                                            <w14:solidFill>
                                              <w14:schemeClr w14:val="tx1">
                                                <w14:lumMod w14:val="65000"/>
                                                <w14:lumOff w14:val="35000"/>
                                              </w14:schemeClr>
                                            </w14:solidFill>
                                          </w14:textFill>
                                        </w:rPr>
                                        <w:t>福祉大赛赛务手册</w:t>
                                      </w:r>
                                    </w:p>
                                  </w:sdtContent>
                                </w:sdt>
                                <w:sdt>
                                  <w:sdtPr>
                                    <w:rPr>
                                      <w:caps/>
                                      <w:color w:val="44546A" w:themeColor="text2"/>
                                      <w:sz w:val="48"/>
                                      <w:szCs w:val="48"/>
                                      <w14:textFill>
                                        <w14:solidFill>
                                          <w14:schemeClr w14:val="tx2"/>
                                        </w14:solidFill>
                                      </w14:textFill>
                                    </w:rPr>
                                    <w:alias w:val="副标题"/>
                                    <w:id w:val="157346227"/>
                                    <w15:dataBinding w:prefixMappings="xmlns:ns0='http://purl.org/dc/elements/1.1/' xmlns:ns1='http://schemas.openxmlformats.org/package/2006/metadata/core-properties' " w:xpath="/ns1:coreProperties[1]/ns0:subject[1]" w:storeItemID="{6C3C8BC8-F283-45AE-878A-BAB7291924A1}"/>
                                    <w:text/>
                                  </w:sdtPr>
                                  <w:sdtEndPr>
                                    <w:rPr>
                                      <w:caps/>
                                      <w:color w:val="44546A" w:themeColor="text2"/>
                                      <w:sz w:val="48"/>
                                      <w:szCs w:val="48"/>
                                      <w14:textFill>
                                        <w14:solidFill>
                                          <w14:schemeClr w14:val="tx2"/>
                                        </w14:solidFill>
                                      </w14:textFill>
                                    </w:rPr>
                                  </w:sdtEndPr>
                                  <w:sdtContent>
                                    <w:p>
                                      <w:pPr>
                                        <w:pStyle w:val="16"/>
                                        <w:spacing w:before="240"/>
                                        <w:rPr>
                                          <w:caps/>
                                          <w:color w:val="44546A" w:themeColor="text2"/>
                                          <w:sz w:val="36"/>
                                          <w:szCs w:val="36"/>
                                          <w14:textFill>
                                            <w14:solidFill>
                                              <w14:schemeClr w14:val="tx2"/>
                                            </w14:solidFill>
                                          </w14:textFill>
                                        </w:rPr>
                                      </w:pPr>
                                      <w:r>
                                        <w:rPr>
                                          <w:rFonts w:hint="eastAsia"/>
                                          <w:caps/>
                                          <w:color w:val="44546A" w:themeColor="text2"/>
                                          <w:sz w:val="48"/>
                                          <w:szCs w:val="48"/>
                                          <w:lang w:eastAsia="zh-CN"/>
                                          <w14:textFill>
                                            <w14:solidFill>
                                              <w14:schemeClr w14:val="tx2"/>
                                            </w14:solidFill>
                                          </w14:textFill>
                                        </w:rPr>
                                        <w:t>创新·产品组</w:t>
                                      </w:r>
                                    </w:p>
                                  </w:sdtContent>
                                </w:sdt>
                              </w:txbxContent>
                            </wps:txbx>
                            <wps:bodyPr rot="0" spcFirstLastPara="0" vertOverflow="overflow" horzOverflow="overflow" vert="horz" wrap="square" lIns="457200" tIns="457200" rIns="457200" bIns="457200" numCol="1" spcCol="0" rtlCol="0" fromWordArt="0" anchor="ctr" anchorCtr="0" forceAA="0" compatLnSpc="1">
                              <a:noAutofit/>
                            </wps:bodyPr>
                          </wps:wsp>
                        </wpg:wgp>
                      </a:graphicData>
                    </a:graphic>
                    <wp14:sizeRelH relativeFrom="page">
                      <wp14:pctWidth>88200</wp14:pctWidth>
                    </wp14:sizeRelH>
                    <wp14:sizeRelV relativeFrom="page">
                      <wp14:pctHeight>90900</wp14:pctHeight>
                    </wp14:sizeRelV>
                  </wp:anchor>
                </w:drawing>
              </mc:Choice>
              <mc:Fallback>
                <w:pict>
                  <v:group id="组 119" o:spid="_x0000_s1026" o:spt="203" style="position:absolute;left:0pt;height:719.9pt;width:539.6pt;mso-position-horizontal:center;mso-position-horizontal-relative:page;mso-position-vertical:center;mso-position-vertical-relative:page;z-index:-251657216;mso-width-relative:page;mso-height-relative:page;mso-width-percent:882;mso-height-percent:909;" coordsize="6858000,9271750" o:gfxdata="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MBMJc7WAAAABwEAAA8AAAAAAAAAAQAgAAAAIgAAAGRy&#10;cy9kb3ducmV2LnhtbFBLAQIUABQAAAAIAIdO4kDvJXsElgMAAM8LAAAOAAAAAAAAAAEAIAAAACUB&#10;AABkcnMvZTJvRG9jLnhtbFBLBQYAAAAABgAGAFkBAAAtBwAAAAA=&#10;">
                    <o:lock v:ext="edit" aspectratio="f"/>
                    <v:rect id="_x0000_s1026" o:spid="_x0000_s1026" o:spt="1" style="position:absolute;left:0;top:7315200;height:143182;width:6858000;v-text-anchor:middle;" fillcolor="#7F7F7F [1612]" filled="t" stroked="f" coordsize="21600,21600" o:gfxdata="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rtg+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0;top:7439025;height:1832725;width:6858000;v-text-anchor:bottom;" fillcolor="#ED7D31 [3205]" filled="t" stroked="f" coordsize="21600,21600" o:gfxdata="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ouV+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textbox inset="12.7mm,5.08mm,12.7mm,12.7mm">
                        <w:txbxContent>
                          <w:sdt>
                            <w:sdtPr>
                              <w:rPr>
                                <w:color w:val="FFFFFF" w:themeColor="background1"/>
                                <w:sz w:val="32"/>
                                <w:szCs w:val="32"/>
                                <w14:textFill>
                                  <w14:solidFill>
                                    <w14:schemeClr w14:val="bg1"/>
                                  </w14:solidFill>
                                </w14:textFill>
                              </w:rPr>
                              <w:alias w:val="作者"/>
                              <w:id w:val="884141857"/>
                              <w15:dataBinding w:prefixMappings="xmlns:ns0='http://purl.org/dc/elements/1.1/' xmlns:ns1='http://schemas.openxmlformats.org/package/2006/metadata/core-properties' " w:xpath="/ns1:coreProperties[1]/ns0:creator[1]" w:storeItemID="{6C3C8BC8-F283-45AE-878A-BAB7291924A1}"/>
                              <w:text/>
                            </w:sdtPr>
                            <w:sdtEndPr>
                              <w:rPr>
                                <w:color w:val="FFFFFF" w:themeColor="background1"/>
                                <w:sz w:val="32"/>
                                <w:szCs w:val="32"/>
                                <w14:textFill>
                                  <w14:solidFill>
                                    <w14:schemeClr w14:val="bg1"/>
                                  </w14:solidFill>
                                </w14:textFill>
                              </w:rPr>
                            </w:sdtEndPr>
                            <w:sdtContent>
                              <w:p>
                                <w:pPr>
                                  <w:pStyle w:val="16"/>
                                  <w:rPr>
                                    <w:color w:val="FFFFFF" w:themeColor="background1"/>
                                    <w:sz w:val="32"/>
                                    <w:szCs w:val="32"/>
                                    <w14:textFill>
                                      <w14:solidFill>
                                        <w14:schemeClr w14:val="bg1"/>
                                      </w14:solidFill>
                                    </w14:textFill>
                                  </w:rPr>
                                </w:pPr>
                                <w:r>
                                  <w:rPr>
                                    <w:rFonts w:hint="eastAsia"/>
                                    <w:color w:val="FFFFFF" w:themeColor="background1"/>
                                    <w:sz w:val="32"/>
                                    <w:szCs w:val="32"/>
                                    <w14:textFill>
                                      <w14:solidFill>
                                        <w14:schemeClr w14:val="bg1"/>
                                      </w14:solidFill>
                                    </w14:textFill>
                                  </w:rPr>
                                  <w:t>联系人:</w:t>
                                </w:r>
                                <w:r>
                                  <w:rPr>
                                    <w:color w:val="FFFFFF" w:themeColor="background1"/>
                                    <w:sz w:val="32"/>
                                    <w:szCs w:val="32"/>
                                    <w14:textFill>
                                      <w14:solidFill>
                                        <w14:schemeClr w14:val="bg1"/>
                                      </w14:solidFill>
                                    </w14:textFill>
                                  </w:rPr>
                                  <w:t xml:space="preserve"> 邹雨婷</w:t>
                                </w:r>
                              </w:p>
                            </w:sdtContent>
                          </w:sdt>
                          <w:p>
                            <w:pPr>
                              <w:pStyle w:val="16"/>
                              <w:rPr>
                                <w:caps/>
                                <w:color w:val="FFFFFF" w:themeColor="background1"/>
                                <w14:textFill>
                                  <w14:solidFill>
                                    <w14:schemeClr w14:val="bg1"/>
                                  </w14:solidFill>
                                </w14:textFill>
                              </w:rPr>
                            </w:pPr>
                            <w:sdt>
                              <w:sdtPr>
                                <w:rPr>
                                  <w:color w:val="FFFFFF" w:themeColor="background1"/>
                                  <w:sz w:val="32"/>
                                  <w:szCs w:val="32"/>
                                  <w14:textFill>
                                    <w14:solidFill>
                                      <w14:schemeClr w14:val="bg1"/>
                                    </w14:solidFill>
                                  </w14:textFill>
                                </w:rPr>
                                <w:alias w:val="公司"/>
                                <w:id w:val="922067218"/>
                                <w15:dataBinding w:prefixMappings="xmlns:ns0='http://schemas.openxmlformats.org/officeDocument/2006/extended-properties' " w:xpath="/ns0:Properties[1]/ns0:Company[1]" w:storeItemID="{6668398D-A668-4E3E-A5EB-62B293D839F1}"/>
                                <w:text/>
                              </w:sdtPr>
                              <w:sdtEndPr>
                                <w:rPr>
                                  <w:color w:val="FFFFFF" w:themeColor="background1"/>
                                  <w:sz w:val="32"/>
                                  <w:szCs w:val="32"/>
                                  <w14:textFill>
                                    <w14:solidFill>
                                      <w14:schemeClr w14:val="bg1"/>
                                    </w14:solidFill>
                                  </w14:textFill>
                                </w:rPr>
                              </w:sdtEndPr>
                              <w:sdtContent>
                                <w:r>
                                  <w:rPr>
                                    <w:rFonts w:hint="eastAsia"/>
                                    <w:color w:val="FFFFFF" w:themeColor="background1"/>
                                    <w:sz w:val="32"/>
                                    <w:szCs w:val="32"/>
                                    <w14:textFill>
                                      <w14:solidFill>
                                        <w14:schemeClr w14:val="bg1"/>
                                      </w14:solidFill>
                                    </w14:textFill>
                                  </w:rPr>
                                  <w:t xml:space="preserve">电 </w:t>
                                </w:r>
                                <w:r>
                                  <w:rPr>
                                    <w:color w:val="FFFFFF" w:themeColor="background1"/>
                                    <w:sz w:val="32"/>
                                    <w:szCs w:val="32"/>
                                    <w14:textFill>
                                      <w14:solidFill>
                                        <w14:schemeClr w14:val="bg1"/>
                                      </w14:solidFill>
                                    </w14:textFill>
                                  </w:rPr>
                                  <w:t xml:space="preserve"> </w:t>
                                </w:r>
                                <w:r>
                                  <w:rPr>
                                    <w:rFonts w:hint="eastAsia"/>
                                    <w:color w:val="FFFFFF" w:themeColor="background1"/>
                                    <w:sz w:val="32"/>
                                    <w:szCs w:val="32"/>
                                    <w14:textFill>
                                      <w14:solidFill>
                                        <w14:schemeClr w14:val="bg1"/>
                                      </w14:solidFill>
                                    </w14:textFill>
                                  </w:rPr>
                                  <w:t>话：</w:t>
                                </w:r>
                                <w:r>
                                  <w:rPr>
                                    <w:color w:val="FFFFFF" w:themeColor="background1"/>
                                    <w:sz w:val="32"/>
                                    <w:szCs w:val="32"/>
                                    <w14:textFill>
                                      <w14:solidFill>
                                        <w14:schemeClr w14:val="bg1"/>
                                      </w14:solidFill>
                                    </w14:textFill>
                                  </w:rPr>
                                  <w:t>021-58933310</w:t>
                                </w:r>
                              </w:sdtContent>
                            </w:sdt>
                            <w:r>
                              <w:rPr>
                                <w:caps/>
                                <w:color w:val="FFFFFF" w:themeColor="background1"/>
                                <w:lang w:val="zh-CN"/>
                                <w14:textFill>
                                  <w14:solidFill>
                                    <w14:schemeClr w14:val="bg1"/>
                                  </w14:solidFill>
                                </w14:textFill>
                              </w:rPr>
                              <w:t xml:space="preserve">  </w:t>
                            </w:r>
                          </w:p>
                        </w:txbxContent>
                      </v:textbox>
                    </v:rect>
                    <v:shape id="_x0000_s1026" o:spid="_x0000_s1026" o:spt="202" type="#_x0000_t202" style="position:absolute;left:0;top:0;height:7315200;width:6858000;v-text-anchor:middle;" filled="f" stroked="f" coordsize="21600,21600" o:gfxdata="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0HGi8AAAA&#10;3AAAAA8AAAAAAAAAAQAgAAAAIgAAAGRycy9kb3ducmV2LnhtbFBLAQIUABQAAAAIAIdO4kAzLwWe&#10;OwAAADkAAAAQAAAAAAAAAAEAIAAAAAsBAABkcnMvc2hhcGV4bWwueG1sUEsFBgAAAAAGAAYAWwEA&#10;ALUDAAAAAA==&#10;">
                      <v:fill on="f" focussize="0,0"/>
                      <v:stroke on="f" weight="0.5pt"/>
                      <v:imagedata o:title=""/>
                      <o:lock v:ext="edit" aspectratio="f"/>
                      <v:textbox inset="12.7mm,12.7mm,12.7mm,12.7mm">
                        <w:txbxContent>
                          <w:sdt>
                            <w:sdtPr>
                              <w:rPr>
                                <w:rFonts w:asciiTheme="majorHAnsi" w:hAnsiTheme="majorHAnsi" w:eastAsiaTheme="majorEastAsia" w:cstheme="majorBidi"/>
                                <w:b/>
                                <w:bCs/>
                                <w:color w:val="595959" w:themeColor="text1" w:themeTint="A6"/>
                                <w:sz w:val="108"/>
                                <w:szCs w:val="108"/>
                                <w14:textFill>
                                  <w14:solidFill>
                                    <w14:schemeClr w14:val="tx1">
                                      <w14:lumMod w14:val="65000"/>
                                      <w14:lumOff w14:val="35000"/>
                                    </w14:schemeClr>
                                  </w14:solidFill>
                                </w14:textFill>
                              </w:rPr>
                              <w:alias w:val="标题"/>
                              <w:id w:val="-1476986296"/>
                              <w15:dataBinding w:prefixMappings="xmlns:ns0='http://purl.org/dc/elements/1.1/' xmlns:ns1='http://schemas.openxmlformats.org/package/2006/metadata/core-properties' " w:xpath="/ns1:coreProperties[1]/ns0:title[1]" w:storeItemID="{6C3C8BC8-F283-45AE-878A-BAB7291924A1}"/>
                              <w:text/>
                            </w:sdtPr>
                            <w:sdtEndPr>
                              <w:rPr>
                                <w:rFonts w:asciiTheme="majorHAnsi" w:hAnsiTheme="majorHAnsi" w:eastAsiaTheme="majorEastAsia" w:cstheme="majorBidi"/>
                                <w:b/>
                                <w:bCs/>
                                <w:color w:val="595959" w:themeColor="text1" w:themeTint="A6"/>
                                <w:sz w:val="108"/>
                                <w:szCs w:val="108"/>
                                <w14:textFill>
                                  <w14:solidFill>
                                    <w14:schemeClr w14:val="tx1">
                                      <w14:lumMod w14:val="65000"/>
                                      <w14:lumOff w14:val="35000"/>
                                    </w14:schemeClr>
                                  </w14:solidFill>
                                </w14:textFill>
                              </w:rPr>
                            </w:sdtEndPr>
                            <w:sdtContent>
                              <w:p>
                                <w:pPr>
                                  <w:pStyle w:val="16"/>
                                  <w:pBdr>
                                    <w:bottom w:val="single" w:color="7E7E7E" w:themeColor="text1" w:themeTint="80" w:sz="6" w:space="4"/>
                                  </w:pBdr>
                                  <w:rPr>
                                    <w:rFonts w:asciiTheme="majorHAnsi" w:hAnsiTheme="majorHAnsi" w:eastAsiaTheme="majorEastAsia" w:cstheme="majorBidi"/>
                                    <w:b/>
                                    <w:bCs/>
                                    <w:color w:val="595959" w:themeColor="text1" w:themeTint="A6"/>
                                    <w:sz w:val="108"/>
                                    <w:szCs w:val="108"/>
                                    <w14:textFill>
                                      <w14:solidFill>
                                        <w14:schemeClr w14:val="tx1">
                                          <w14:lumMod w14:val="65000"/>
                                          <w14:lumOff w14:val="35000"/>
                                        </w14:schemeClr>
                                      </w14:solidFill>
                                    </w14:textFill>
                                  </w:rPr>
                                </w:pPr>
                                <w:r>
                                  <w:rPr>
                                    <w:rFonts w:asciiTheme="majorHAnsi" w:hAnsiTheme="majorHAnsi" w:eastAsiaTheme="majorEastAsia" w:cstheme="majorBidi"/>
                                    <w:b/>
                                    <w:bCs/>
                                    <w:color w:val="595959" w:themeColor="text1" w:themeTint="A6"/>
                                    <w:sz w:val="108"/>
                                    <w:szCs w:val="108"/>
                                    <w14:textFill>
                                      <w14:solidFill>
                                        <w14:schemeClr w14:val="tx1">
                                          <w14:lumMod w14:val="65000"/>
                                          <w14:lumOff w14:val="35000"/>
                                        </w14:schemeClr>
                                      </w14:solidFill>
                                    </w14:textFill>
                                  </w:rPr>
                                  <w:t>福祉大赛赛务手册</w:t>
                                </w:r>
                              </w:p>
                            </w:sdtContent>
                          </w:sdt>
                          <w:sdt>
                            <w:sdtPr>
                              <w:rPr>
                                <w:caps/>
                                <w:color w:val="44546A" w:themeColor="text2"/>
                                <w:sz w:val="48"/>
                                <w:szCs w:val="48"/>
                                <w14:textFill>
                                  <w14:solidFill>
                                    <w14:schemeClr w14:val="tx2"/>
                                  </w14:solidFill>
                                </w14:textFill>
                              </w:rPr>
                              <w:alias w:val="副标题"/>
                              <w:id w:val="157346227"/>
                              <w15:dataBinding w:prefixMappings="xmlns:ns0='http://purl.org/dc/elements/1.1/' xmlns:ns1='http://schemas.openxmlformats.org/package/2006/metadata/core-properties' " w:xpath="/ns1:coreProperties[1]/ns0:subject[1]" w:storeItemID="{6C3C8BC8-F283-45AE-878A-BAB7291924A1}"/>
                              <w:text/>
                            </w:sdtPr>
                            <w:sdtEndPr>
                              <w:rPr>
                                <w:caps/>
                                <w:color w:val="44546A" w:themeColor="text2"/>
                                <w:sz w:val="48"/>
                                <w:szCs w:val="48"/>
                                <w14:textFill>
                                  <w14:solidFill>
                                    <w14:schemeClr w14:val="tx2"/>
                                  </w14:solidFill>
                                </w14:textFill>
                              </w:rPr>
                            </w:sdtEndPr>
                            <w:sdtContent>
                              <w:p>
                                <w:pPr>
                                  <w:pStyle w:val="16"/>
                                  <w:spacing w:before="240"/>
                                  <w:rPr>
                                    <w:caps/>
                                    <w:color w:val="44546A" w:themeColor="text2"/>
                                    <w:sz w:val="36"/>
                                    <w:szCs w:val="36"/>
                                    <w14:textFill>
                                      <w14:solidFill>
                                        <w14:schemeClr w14:val="tx2"/>
                                      </w14:solidFill>
                                    </w14:textFill>
                                  </w:rPr>
                                </w:pPr>
                                <w:r>
                                  <w:rPr>
                                    <w:rFonts w:hint="eastAsia"/>
                                    <w:caps/>
                                    <w:color w:val="44546A" w:themeColor="text2"/>
                                    <w:sz w:val="48"/>
                                    <w:szCs w:val="48"/>
                                    <w:lang w:eastAsia="zh-CN"/>
                                    <w14:textFill>
                                      <w14:solidFill>
                                        <w14:schemeClr w14:val="tx2"/>
                                      </w14:solidFill>
                                    </w14:textFill>
                                  </w:rPr>
                                  <w:t>创新·产品组</w:t>
                                </w:r>
                              </w:p>
                            </w:sdtContent>
                          </w:sdt>
                        </w:txbxContent>
                      </v:textbox>
                    </v:shape>
                  </v:group>
                </w:pict>
              </mc:Fallback>
            </mc:AlternateContent>
          </w:r>
        </w:p>
        <w:p>
          <w:pPr>
            <w:widowControl/>
            <w:jc w:val="left"/>
            <w:rPr>
              <w:rFonts w:ascii="宋体" w:hAnsi="宋体" w:eastAsia="宋体"/>
              <w:sz w:val="32"/>
              <w:szCs w:val="32"/>
            </w:rPr>
          </w:pPr>
          <w:r>
            <w:rPr>
              <w:rFonts w:ascii="宋体" w:hAnsi="宋体" w:eastAsia="宋体"/>
              <w:sz w:val="32"/>
              <w:szCs w:val="32"/>
            </w:rPr>
            <w:br w:type="page"/>
          </w:r>
        </w:p>
      </w:sdtContent>
    </w:sdt>
    <w:sdt>
      <w:sdtPr>
        <w:rPr>
          <w:rFonts w:asciiTheme="minorHAnsi" w:hAnsiTheme="minorHAnsi" w:eastAsiaTheme="minorEastAsia" w:cstheme="minorBidi"/>
          <w:color w:val="auto"/>
          <w:kern w:val="2"/>
          <w:sz w:val="40"/>
          <w:szCs w:val="40"/>
          <w:lang w:val="zh-CN"/>
        </w:rPr>
        <w:id w:val="1342738941"/>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0"/>
            <w:spacing w:line="600" w:lineRule="auto"/>
            <w:rPr>
              <w:sz w:val="40"/>
              <w:szCs w:val="40"/>
            </w:rPr>
          </w:pPr>
          <w:r>
            <w:rPr>
              <w:sz w:val="40"/>
              <w:szCs w:val="40"/>
              <w:lang w:val="zh-CN"/>
            </w:rPr>
            <w:t>目录</w:t>
          </w:r>
        </w:p>
        <w:p>
          <w:pPr>
            <w:pStyle w:val="8"/>
            <w:tabs>
              <w:tab w:val="left" w:pos="840"/>
              <w:tab w:val="right" w:leader="dot" w:pos="8296"/>
            </w:tabs>
            <w:spacing w:line="600" w:lineRule="auto"/>
            <w:rPr>
              <w:rFonts w:cstheme="minorBidi"/>
              <w:kern w:val="2"/>
              <w:sz w:val="24"/>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"_Toc93669407" </w:instrText>
          </w:r>
          <w:r>
            <w:fldChar w:fldCharType="separate"/>
          </w:r>
          <w:r>
            <w:rPr>
              <w:rStyle w:val="13"/>
              <w:sz w:val="28"/>
              <w:szCs w:val="28"/>
            </w:rPr>
            <w:t>一、</w:t>
          </w:r>
          <w:r>
            <w:rPr>
              <w:rFonts w:cstheme="minorBidi"/>
              <w:kern w:val="2"/>
              <w:sz w:val="24"/>
              <w:szCs w:val="28"/>
            </w:rPr>
            <w:tab/>
          </w:r>
          <w:r>
            <w:rPr>
              <w:rStyle w:val="13"/>
              <w:sz w:val="28"/>
              <w:szCs w:val="28"/>
            </w:rPr>
            <w:t>参赛时间表</w:t>
          </w:r>
          <w:r>
            <w:rPr>
              <w:sz w:val="28"/>
              <w:szCs w:val="28"/>
            </w:rPr>
            <w:tab/>
          </w:r>
          <w:r>
            <w:rPr>
              <w:sz w:val="28"/>
              <w:szCs w:val="28"/>
            </w:rPr>
            <w:fldChar w:fldCharType="begin"/>
          </w:r>
          <w:r>
            <w:rPr>
              <w:sz w:val="28"/>
              <w:szCs w:val="28"/>
            </w:rPr>
            <w:instrText xml:space="preserve"> PAGEREF _Toc93669407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8"/>
            <w:tabs>
              <w:tab w:val="left" w:pos="840"/>
              <w:tab w:val="right" w:leader="dot" w:pos="8296"/>
            </w:tabs>
            <w:spacing w:line="600" w:lineRule="auto"/>
            <w:rPr>
              <w:rFonts w:cstheme="minorBidi"/>
              <w:kern w:val="2"/>
              <w:sz w:val="24"/>
              <w:szCs w:val="28"/>
            </w:rPr>
          </w:pPr>
          <w:r>
            <w:fldChar w:fldCharType="begin"/>
          </w:r>
          <w:r>
            <w:instrText xml:space="preserve"> HYPERLINK \l "_Toc93669408" </w:instrText>
          </w:r>
          <w:r>
            <w:fldChar w:fldCharType="separate"/>
          </w:r>
          <w:r>
            <w:rPr>
              <w:rStyle w:val="13"/>
              <w:sz w:val="28"/>
              <w:szCs w:val="28"/>
            </w:rPr>
            <w:t>二、</w:t>
          </w:r>
          <w:r>
            <w:rPr>
              <w:rFonts w:cstheme="minorBidi"/>
              <w:kern w:val="2"/>
              <w:sz w:val="24"/>
              <w:szCs w:val="28"/>
            </w:rPr>
            <w:tab/>
          </w:r>
          <w:r>
            <w:rPr>
              <w:rStyle w:val="13"/>
              <w:sz w:val="28"/>
              <w:szCs w:val="28"/>
            </w:rPr>
            <w:t>参赛单位及产品要求</w:t>
          </w:r>
          <w:r>
            <w:rPr>
              <w:sz w:val="28"/>
              <w:szCs w:val="28"/>
            </w:rPr>
            <w:tab/>
          </w:r>
          <w:r>
            <w:rPr>
              <w:sz w:val="28"/>
              <w:szCs w:val="28"/>
            </w:rPr>
            <w:fldChar w:fldCharType="begin"/>
          </w:r>
          <w:r>
            <w:rPr>
              <w:sz w:val="28"/>
              <w:szCs w:val="28"/>
            </w:rPr>
            <w:instrText xml:space="preserve"> PAGEREF _Toc93669408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8"/>
            <w:tabs>
              <w:tab w:val="left" w:pos="840"/>
              <w:tab w:val="right" w:leader="dot" w:pos="8296"/>
            </w:tabs>
            <w:spacing w:line="600" w:lineRule="auto"/>
            <w:rPr>
              <w:rFonts w:cstheme="minorBidi"/>
              <w:kern w:val="2"/>
              <w:sz w:val="24"/>
              <w:szCs w:val="28"/>
            </w:rPr>
          </w:pPr>
          <w:r>
            <w:fldChar w:fldCharType="begin"/>
          </w:r>
          <w:r>
            <w:instrText xml:space="preserve"> HYPERLINK \l "_Toc93669409" </w:instrText>
          </w:r>
          <w:r>
            <w:fldChar w:fldCharType="separate"/>
          </w:r>
          <w:r>
            <w:rPr>
              <w:rStyle w:val="13"/>
              <w:sz w:val="28"/>
              <w:szCs w:val="28"/>
            </w:rPr>
            <w:t>三、</w:t>
          </w:r>
          <w:r>
            <w:rPr>
              <w:rFonts w:cstheme="minorBidi"/>
              <w:kern w:val="2"/>
              <w:sz w:val="24"/>
              <w:szCs w:val="28"/>
            </w:rPr>
            <w:tab/>
          </w:r>
          <w:r>
            <w:rPr>
              <w:rStyle w:val="13"/>
              <w:sz w:val="28"/>
              <w:szCs w:val="28"/>
            </w:rPr>
            <w:t>产品评审标准</w:t>
          </w:r>
          <w:r>
            <w:rPr>
              <w:sz w:val="28"/>
              <w:szCs w:val="28"/>
            </w:rPr>
            <w:tab/>
          </w:r>
          <w:r>
            <w:rPr>
              <w:sz w:val="28"/>
              <w:szCs w:val="28"/>
            </w:rPr>
            <w:fldChar w:fldCharType="begin"/>
          </w:r>
          <w:r>
            <w:rPr>
              <w:sz w:val="28"/>
              <w:szCs w:val="28"/>
            </w:rPr>
            <w:instrText xml:space="preserve"> PAGEREF _Toc93669409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8"/>
            <w:tabs>
              <w:tab w:val="left" w:pos="840"/>
              <w:tab w:val="right" w:leader="dot" w:pos="8296"/>
            </w:tabs>
            <w:spacing w:line="600" w:lineRule="auto"/>
            <w:rPr>
              <w:rFonts w:cstheme="minorBidi"/>
              <w:kern w:val="2"/>
              <w:sz w:val="24"/>
              <w:szCs w:val="28"/>
            </w:rPr>
          </w:pPr>
          <w:r>
            <w:fldChar w:fldCharType="begin"/>
          </w:r>
          <w:r>
            <w:instrText xml:space="preserve"> HYPERLINK \l "_Toc93669410" </w:instrText>
          </w:r>
          <w:r>
            <w:fldChar w:fldCharType="separate"/>
          </w:r>
          <w:r>
            <w:rPr>
              <w:rStyle w:val="13"/>
              <w:sz w:val="28"/>
              <w:szCs w:val="28"/>
            </w:rPr>
            <w:t>四、</w:t>
          </w:r>
          <w:r>
            <w:rPr>
              <w:rFonts w:cstheme="minorBidi"/>
              <w:kern w:val="2"/>
              <w:sz w:val="24"/>
              <w:szCs w:val="28"/>
            </w:rPr>
            <w:tab/>
          </w:r>
          <w:r>
            <w:rPr>
              <w:rStyle w:val="13"/>
              <w:sz w:val="28"/>
              <w:szCs w:val="28"/>
            </w:rPr>
            <w:t>赛制及评审流程</w:t>
          </w:r>
          <w:r>
            <w:rPr>
              <w:sz w:val="28"/>
              <w:szCs w:val="28"/>
            </w:rPr>
            <w:tab/>
          </w:r>
          <w:r>
            <w:rPr>
              <w:sz w:val="28"/>
              <w:szCs w:val="28"/>
            </w:rPr>
            <w:fldChar w:fldCharType="begin"/>
          </w:r>
          <w:r>
            <w:rPr>
              <w:sz w:val="28"/>
              <w:szCs w:val="28"/>
            </w:rPr>
            <w:instrText xml:space="preserve"> PAGEREF _Toc93669410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8"/>
            <w:tabs>
              <w:tab w:val="left" w:pos="840"/>
              <w:tab w:val="right" w:leader="dot" w:pos="8296"/>
            </w:tabs>
            <w:spacing w:line="600" w:lineRule="auto"/>
            <w:rPr>
              <w:rFonts w:cstheme="minorBidi"/>
              <w:kern w:val="2"/>
              <w:sz w:val="24"/>
              <w:szCs w:val="28"/>
            </w:rPr>
          </w:pPr>
          <w:r>
            <w:fldChar w:fldCharType="begin"/>
          </w:r>
          <w:r>
            <w:instrText xml:space="preserve"> HYPERLINK \l "_Toc93669411" </w:instrText>
          </w:r>
          <w:r>
            <w:fldChar w:fldCharType="separate"/>
          </w:r>
          <w:r>
            <w:rPr>
              <w:rStyle w:val="13"/>
              <w:sz w:val="28"/>
              <w:szCs w:val="28"/>
            </w:rPr>
            <w:t>五、</w:t>
          </w:r>
          <w:r>
            <w:rPr>
              <w:rFonts w:cstheme="minorBidi"/>
              <w:kern w:val="2"/>
              <w:sz w:val="24"/>
              <w:szCs w:val="28"/>
            </w:rPr>
            <w:tab/>
          </w:r>
          <w:r>
            <w:rPr>
              <w:rStyle w:val="13"/>
              <w:sz w:val="28"/>
              <w:szCs w:val="28"/>
            </w:rPr>
            <w:t>报名方式</w:t>
          </w:r>
          <w:r>
            <w:rPr>
              <w:sz w:val="28"/>
              <w:szCs w:val="28"/>
            </w:rPr>
            <w:tab/>
          </w:r>
          <w:r>
            <w:rPr>
              <w:sz w:val="28"/>
              <w:szCs w:val="28"/>
            </w:rPr>
            <w:fldChar w:fldCharType="begin"/>
          </w:r>
          <w:r>
            <w:rPr>
              <w:sz w:val="28"/>
              <w:szCs w:val="28"/>
            </w:rPr>
            <w:instrText xml:space="preserve"> PAGEREF _Toc93669411 \h </w:instrText>
          </w:r>
          <w:r>
            <w:rPr>
              <w:sz w:val="28"/>
              <w:szCs w:val="28"/>
            </w:rPr>
            <w:fldChar w:fldCharType="separate"/>
          </w:r>
          <w:r>
            <w:rPr>
              <w:sz w:val="28"/>
              <w:szCs w:val="28"/>
            </w:rPr>
            <w:t>4</w:t>
          </w:r>
          <w:r>
            <w:rPr>
              <w:sz w:val="28"/>
              <w:szCs w:val="28"/>
            </w:rPr>
            <w:fldChar w:fldCharType="end"/>
          </w:r>
          <w:r>
            <w:rPr>
              <w:sz w:val="28"/>
              <w:szCs w:val="28"/>
            </w:rPr>
            <w:fldChar w:fldCharType="end"/>
          </w:r>
        </w:p>
        <w:p>
          <w:pPr>
            <w:spacing w:line="600" w:lineRule="auto"/>
          </w:pPr>
          <w:r>
            <w:rPr>
              <w:b/>
              <w:bCs/>
              <w:sz w:val="24"/>
              <w:szCs w:val="28"/>
              <w:lang w:val="zh-CN"/>
            </w:rPr>
            <w:fldChar w:fldCharType="end"/>
          </w:r>
        </w:p>
      </w:sdtContent>
    </w:sdt>
    <w:p>
      <w:pPr>
        <w:widowControl/>
        <w:jc w:val="left"/>
      </w:pPr>
      <w:r>
        <w:br w:type="page"/>
      </w:r>
    </w:p>
    <w:p>
      <w:pPr>
        <w:pStyle w:val="4"/>
        <w:numPr>
          <w:ilvl w:val="0"/>
          <w:numId w:val="1"/>
        </w:numPr>
        <w:spacing w:before="0" w:line="560" w:lineRule="exact"/>
        <w:rPr>
          <w:sz w:val="28"/>
          <w:szCs w:val="28"/>
        </w:rPr>
      </w:pPr>
      <w:bookmarkStart w:id="0" w:name="_Toc93669407"/>
      <w:r>
        <w:rPr>
          <w:rFonts w:hint="eastAsia"/>
          <w:sz w:val="28"/>
          <w:szCs w:val="28"/>
        </w:rPr>
        <w:t>参赛时间表</w:t>
      </w:r>
      <w:bookmarkEnd w:id="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89" w:type="dxa"/>
            <w:vAlign w:val="center"/>
          </w:tcPr>
          <w:p>
            <w:pPr>
              <w:spacing w:line="560" w:lineRule="exact"/>
              <w:jc w:val="left"/>
              <w:rPr>
                <w:rFonts w:ascii="宋体" w:hAnsi="宋体" w:eastAsia="宋体"/>
                <w:b/>
                <w:bCs/>
                <w:sz w:val="24"/>
                <w:szCs w:val="24"/>
              </w:rPr>
            </w:pPr>
            <w:r>
              <w:rPr>
                <w:rFonts w:hint="eastAsia" w:ascii="宋体" w:hAnsi="宋体" w:eastAsia="宋体"/>
                <w:b/>
                <w:bCs/>
                <w:sz w:val="24"/>
                <w:szCs w:val="24"/>
              </w:rPr>
              <w:t>截止时间</w:t>
            </w:r>
          </w:p>
        </w:tc>
        <w:tc>
          <w:tcPr>
            <w:tcW w:w="5528" w:type="dxa"/>
            <w:vAlign w:val="center"/>
          </w:tcPr>
          <w:p>
            <w:pPr>
              <w:spacing w:line="560" w:lineRule="exact"/>
              <w:jc w:val="left"/>
              <w:rPr>
                <w:rFonts w:ascii="宋体" w:hAnsi="宋体" w:eastAsia="宋体"/>
                <w:b/>
                <w:bCs/>
                <w:sz w:val="24"/>
                <w:szCs w:val="24"/>
              </w:rPr>
            </w:pPr>
            <w:r>
              <w:rPr>
                <w:rFonts w:hint="eastAsia" w:ascii="宋体" w:hAnsi="宋体" w:eastAsia="宋体"/>
                <w:b/>
                <w:bCs/>
                <w:sz w:val="24"/>
                <w:szCs w:val="24"/>
              </w:rPr>
              <w:t>参赛任务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89" w:type="dxa"/>
            <w:vAlign w:val="center"/>
          </w:tcPr>
          <w:p>
            <w:pPr>
              <w:spacing w:line="560" w:lineRule="exact"/>
              <w:jc w:val="lef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月</w:t>
            </w:r>
            <w:r>
              <w:rPr>
                <w:rFonts w:ascii="宋体" w:hAnsi="宋体" w:eastAsia="宋体"/>
                <w:sz w:val="24"/>
                <w:szCs w:val="24"/>
              </w:rPr>
              <w:t>30</w:t>
            </w:r>
            <w:r>
              <w:rPr>
                <w:rFonts w:hint="eastAsia" w:ascii="宋体" w:hAnsi="宋体" w:eastAsia="宋体"/>
                <w:sz w:val="24"/>
                <w:szCs w:val="24"/>
              </w:rPr>
              <w:t>日前</w:t>
            </w:r>
          </w:p>
        </w:tc>
        <w:tc>
          <w:tcPr>
            <w:tcW w:w="5528" w:type="dxa"/>
            <w:vAlign w:val="center"/>
          </w:tcPr>
          <w:p>
            <w:pPr>
              <w:spacing w:line="560" w:lineRule="exact"/>
              <w:rPr>
                <w:rFonts w:ascii="宋体" w:hAnsi="宋体" w:eastAsia="宋体"/>
                <w:sz w:val="24"/>
                <w:szCs w:val="24"/>
              </w:rPr>
            </w:pPr>
            <w:r>
              <w:rPr>
                <w:rFonts w:hint="eastAsia" w:ascii="宋体" w:hAnsi="宋体" w:eastAsia="宋体"/>
                <w:sz w:val="24"/>
                <w:szCs w:val="24"/>
              </w:rPr>
              <w:t>通过福祉大赛公众号（老年福祉创意创新创业大赛</w:t>
            </w:r>
          </w:p>
          <w:p>
            <w:pPr>
              <w:spacing w:line="560" w:lineRule="exact"/>
              <w:rPr>
                <w:rFonts w:ascii="宋体" w:hAnsi="宋体" w:eastAsia="宋体"/>
                <w:sz w:val="24"/>
                <w:szCs w:val="24"/>
              </w:rPr>
            </w:pPr>
            <w:r>
              <w:rPr>
                <w:rFonts w:hint="eastAsia" w:ascii="宋体" w:hAnsi="宋体" w:eastAsia="宋体"/>
                <w:sz w:val="24"/>
                <w:szCs w:val="24"/>
              </w:rPr>
              <w:t>）提交报名材料</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89" w:type="dxa"/>
            <w:vAlign w:val="center"/>
          </w:tcPr>
          <w:p>
            <w:pPr>
              <w:spacing w:line="560" w:lineRule="exact"/>
              <w:jc w:val="left"/>
              <w:rPr>
                <w:rFonts w:ascii="宋体" w:hAnsi="宋体" w:eastAsia="宋体"/>
                <w:sz w:val="24"/>
                <w:szCs w:val="24"/>
              </w:rPr>
            </w:pPr>
            <w:r>
              <w:rPr>
                <w:rFonts w:hint="eastAsia" w:ascii="宋体" w:hAnsi="宋体" w:eastAsia="宋体"/>
                <w:sz w:val="24"/>
                <w:szCs w:val="24"/>
              </w:rPr>
              <w:t>5月1</w:t>
            </w:r>
            <w:r>
              <w:rPr>
                <w:rFonts w:ascii="宋体" w:hAnsi="宋体" w:eastAsia="宋体"/>
                <w:sz w:val="24"/>
                <w:szCs w:val="24"/>
              </w:rPr>
              <w:t>0</w:t>
            </w:r>
            <w:r>
              <w:rPr>
                <w:rFonts w:hint="eastAsia" w:ascii="宋体" w:hAnsi="宋体" w:eastAsia="宋体"/>
                <w:sz w:val="24"/>
                <w:szCs w:val="24"/>
              </w:rPr>
              <w:t>日前后</w:t>
            </w:r>
          </w:p>
        </w:tc>
        <w:tc>
          <w:tcPr>
            <w:tcW w:w="5528" w:type="dxa"/>
            <w:vAlign w:val="center"/>
          </w:tcPr>
          <w:p>
            <w:pPr>
              <w:spacing w:line="560" w:lineRule="exact"/>
              <w:rPr>
                <w:rFonts w:ascii="宋体" w:hAnsi="宋体" w:eastAsia="宋体"/>
                <w:sz w:val="24"/>
                <w:szCs w:val="24"/>
              </w:rPr>
            </w:pPr>
            <w:r>
              <w:rPr>
                <w:rFonts w:hint="eastAsia" w:ascii="宋体" w:hAnsi="宋体" w:eastAsia="宋体"/>
                <w:sz w:val="24"/>
                <w:szCs w:val="24"/>
              </w:rPr>
              <w:t>通过上海市民政局官网、大赛公众号等渠道查看入围产品公示信息，并留意组委会电话、邮件通知。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89" w:type="dxa"/>
            <w:vAlign w:val="center"/>
          </w:tcPr>
          <w:p>
            <w:pPr>
              <w:spacing w:line="560" w:lineRule="exact"/>
              <w:jc w:val="left"/>
              <w:rPr>
                <w:rFonts w:ascii="宋体" w:hAnsi="宋体" w:eastAsia="宋体"/>
                <w:sz w:val="24"/>
                <w:szCs w:val="24"/>
              </w:rPr>
            </w:pPr>
            <w:r>
              <w:rPr>
                <w:rFonts w:ascii="宋体" w:hAnsi="宋体" w:eastAsia="宋体"/>
                <w:sz w:val="24"/>
                <w:szCs w:val="24"/>
              </w:rPr>
              <w:t>5月31日-6月2日</w:t>
            </w:r>
          </w:p>
        </w:tc>
        <w:tc>
          <w:tcPr>
            <w:tcW w:w="5528" w:type="dxa"/>
            <w:vAlign w:val="center"/>
          </w:tcPr>
          <w:p>
            <w:pPr>
              <w:spacing w:line="560" w:lineRule="exact"/>
              <w:rPr>
                <w:rFonts w:ascii="宋体" w:hAnsi="宋体" w:eastAsia="宋体"/>
                <w:sz w:val="24"/>
                <w:szCs w:val="24"/>
              </w:rPr>
            </w:pPr>
            <w:r>
              <w:rPr>
                <w:rFonts w:hint="eastAsia" w:ascii="宋体" w:hAnsi="宋体" w:eastAsia="宋体"/>
                <w:sz w:val="24"/>
                <w:szCs w:val="24"/>
              </w:rPr>
              <w:t>根据组委会通知，参加上海老博会福祉大赛展区展示及观众投票活动。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89" w:type="dxa"/>
            <w:vAlign w:val="center"/>
          </w:tcPr>
          <w:p>
            <w:pPr>
              <w:spacing w:line="560" w:lineRule="exact"/>
              <w:jc w:val="left"/>
              <w:rPr>
                <w:rFonts w:ascii="宋体" w:hAnsi="宋体" w:eastAsia="宋体"/>
                <w:sz w:val="24"/>
                <w:szCs w:val="24"/>
              </w:rPr>
            </w:pPr>
            <w:r>
              <w:rPr>
                <w:rFonts w:ascii="宋体" w:hAnsi="宋体"/>
                <w:sz w:val="24"/>
                <w:szCs w:val="24"/>
              </w:rPr>
              <w:t>6</w:t>
            </w:r>
            <w:r>
              <w:rPr>
                <w:rFonts w:hint="eastAsia" w:ascii="宋体" w:hAnsi="宋体"/>
                <w:sz w:val="24"/>
                <w:szCs w:val="24"/>
              </w:rPr>
              <w:t>月1</w:t>
            </w:r>
            <w:r>
              <w:rPr>
                <w:rFonts w:ascii="宋体" w:hAnsi="宋体"/>
                <w:sz w:val="24"/>
                <w:szCs w:val="24"/>
              </w:rPr>
              <w:t>1</w:t>
            </w:r>
            <w:r>
              <w:rPr>
                <w:rFonts w:hint="eastAsia" w:ascii="宋体" w:hAnsi="宋体"/>
                <w:sz w:val="24"/>
                <w:szCs w:val="24"/>
              </w:rPr>
              <w:t>-</w:t>
            </w:r>
            <w:r>
              <w:rPr>
                <w:rFonts w:ascii="宋体" w:hAnsi="宋体"/>
                <w:sz w:val="24"/>
                <w:szCs w:val="24"/>
              </w:rPr>
              <w:t>15</w:t>
            </w:r>
            <w:r>
              <w:rPr>
                <w:rFonts w:hint="eastAsia" w:ascii="宋体" w:hAnsi="宋体"/>
                <w:sz w:val="24"/>
                <w:szCs w:val="24"/>
              </w:rPr>
              <w:t>日</w:t>
            </w:r>
          </w:p>
        </w:tc>
        <w:tc>
          <w:tcPr>
            <w:tcW w:w="5528" w:type="dxa"/>
            <w:vAlign w:val="center"/>
          </w:tcPr>
          <w:p>
            <w:pPr>
              <w:spacing w:line="560" w:lineRule="exact"/>
              <w:rPr>
                <w:rFonts w:ascii="宋体" w:hAnsi="宋体" w:eastAsia="宋体"/>
                <w:sz w:val="24"/>
                <w:szCs w:val="24"/>
              </w:rPr>
            </w:pPr>
            <w:r>
              <w:rPr>
                <w:rFonts w:hint="eastAsia" w:ascii="宋体" w:hAnsi="宋体" w:eastAsia="宋体"/>
                <w:sz w:val="24"/>
                <w:szCs w:val="24"/>
              </w:rPr>
              <w:t>根据组委会通知参加决赛答辩，常规需要准备P</w:t>
            </w:r>
            <w:r>
              <w:rPr>
                <w:rFonts w:ascii="宋体" w:hAnsi="宋体" w:eastAsia="宋体"/>
                <w:sz w:val="24"/>
                <w:szCs w:val="24"/>
              </w:rPr>
              <w:t>PT</w:t>
            </w:r>
            <w:r>
              <w:rPr>
                <w:rFonts w:hint="eastAsia" w:ascii="宋体" w:hAnsi="宋体" w:eastAsia="宋体"/>
                <w:sz w:val="24"/>
                <w:szCs w:val="24"/>
              </w:rPr>
              <w:t>、视频等材料，建议带实物产品参加。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89" w:type="dxa"/>
            <w:vAlign w:val="center"/>
          </w:tcPr>
          <w:p>
            <w:pPr>
              <w:spacing w:line="560" w:lineRule="exact"/>
              <w:jc w:val="left"/>
              <w:rPr>
                <w:rFonts w:ascii="宋体" w:hAnsi="宋体" w:eastAsia="宋体"/>
                <w:sz w:val="24"/>
                <w:szCs w:val="24"/>
              </w:rPr>
            </w:pPr>
            <w:r>
              <w:rPr>
                <w:rFonts w:ascii="宋体" w:hAnsi="宋体" w:eastAsia="宋体"/>
                <w:sz w:val="24"/>
                <w:szCs w:val="24"/>
              </w:rPr>
              <w:t>6月</w:t>
            </w:r>
            <w:r>
              <w:rPr>
                <w:rFonts w:hint="eastAsia" w:ascii="宋体" w:hAnsi="宋体" w:eastAsia="宋体"/>
                <w:sz w:val="24"/>
                <w:szCs w:val="24"/>
              </w:rPr>
              <w:t>末</w:t>
            </w:r>
          </w:p>
        </w:tc>
        <w:tc>
          <w:tcPr>
            <w:tcW w:w="5528" w:type="dxa"/>
            <w:vAlign w:val="center"/>
          </w:tcPr>
          <w:p>
            <w:pPr>
              <w:spacing w:line="560" w:lineRule="exact"/>
              <w:rPr>
                <w:rFonts w:ascii="宋体" w:hAnsi="宋体" w:eastAsia="宋体"/>
                <w:sz w:val="24"/>
                <w:szCs w:val="24"/>
              </w:rPr>
            </w:pPr>
            <w:r>
              <w:rPr>
                <w:rFonts w:hint="eastAsia" w:ascii="宋体" w:hAnsi="宋体" w:eastAsia="宋体"/>
                <w:sz w:val="24"/>
                <w:szCs w:val="24"/>
              </w:rPr>
              <w:t>根据组委会通知参加颁奖典礼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89" w:type="dxa"/>
            <w:vAlign w:val="center"/>
          </w:tcPr>
          <w:p>
            <w:pPr>
              <w:spacing w:line="560" w:lineRule="exact"/>
              <w:jc w:val="left"/>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月后</w:t>
            </w:r>
          </w:p>
        </w:tc>
        <w:tc>
          <w:tcPr>
            <w:tcW w:w="5528" w:type="dxa"/>
            <w:vAlign w:val="center"/>
          </w:tcPr>
          <w:p>
            <w:pPr>
              <w:spacing w:line="560" w:lineRule="exact"/>
              <w:rPr>
                <w:rFonts w:ascii="宋体" w:hAnsi="宋体" w:eastAsia="宋体"/>
                <w:sz w:val="24"/>
                <w:szCs w:val="24"/>
              </w:rPr>
            </w:pPr>
            <w:r>
              <w:rPr>
                <w:rFonts w:hint="eastAsia" w:ascii="宋体" w:hAnsi="宋体" w:eastAsia="宋体"/>
                <w:sz w:val="24"/>
                <w:szCs w:val="24"/>
              </w:rPr>
              <w:t>保持与组委会的沟通，组委会将逐步落实相关扶持政策。</w:t>
            </w:r>
          </w:p>
        </w:tc>
      </w:tr>
    </w:tbl>
    <w:p>
      <w:pPr>
        <w:spacing w:line="560" w:lineRule="exact"/>
        <w:rPr>
          <w:rFonts w:ascii="宋体" w:hAnsi="宋体" w:eastAsia="宋体"/>
          <w:sz w:val="24"/>
          <w:szCs w:val="28"/>
        </w:rPr>
      </w:pPr>
      <w:r>
        <w:rPr>
          <w:rFonts w:hint="eastAsia" w:ascii="宋体" w:hAnsi="宋体" w:eastAsia="宋体"/>
          <w:sz w:val="24"/>
          <w:szCs w:val="28"/>
        </w:rPr>
        <w:t>注：具体安排以组委会通知为准</w:t>
      </w:r>
    </w:p>
    <w:p>
      <w:pPr>
        <w:spacing w:line="560" w:lineRule="exact"/>
        <w:rPr>
          <w:rFonts w:ascii="宋体" w:hAnsi="宋体" w:eastAsia="宋体"/>
          <w:sz w:val="24"/>
          <w:szCs w:val="28"/>
        </w:rPr>
      </w:pPr>
    </w:p>
    <w:p>
      <w:pPr>
        <w:pStyle w:val="4"/>
        <w:numPr>
          <w:ilvl w:val="0"/>
          <w:numId w:val="1"/>
        </w:numPr>
        <w:spacing w:before="0" w:after="0" w:line="560" w:lineRule="exact"/>
        <w:rPr>
          <w:sz w:val="28"/>
          <w:szCs w:val="28"/>
        </w:rPr>
      </w:pPr>
      <w:bookmarkStart w:id="1" w:name="_Toc93669408"/>
      <w:r>
        <w:rPr>
          <w:rFonts w:hint="eastAsia"/>
          <w:sz w:val="28"/>
          <w:szCs w:val="28"/>
        </w:rPr>
        <w:t>参赛单位及产品要求</w:t>
      </w:r>
      <w:bookmarkEnd w:id="1"/>
    </w:p>
    <w:p>
      <w:pPr>
        <w:pStyle w:val="19"/>
        <w:numPr>
          <w:ilvl w:val="0"/>
          <w:numId w:val="2"/>
        </w:numPr>
        <w:spacing w:line="560" w:lineRule="exact"/>
        <w:ind w:left="0" w:firstLine="426" w:firstLineChars="0"/>
        <w:rPr>
          <w:rFonts w:ascii="宋体" w:hAnsi="宋体" w:eastAsia="宋体"/>
          <w:sz w:val="24"/>
          <w:szCs w:val="28"/>
        </w:rPr>
      </w:pPr>
      <w:r>
        <w:rPr>
          <w:rFonts w:hint="eastAsia" w:ascii="宋体" w:hAnsi="宋体" w:eastAsia="宋体"/>
          <w:sz w:val="24"/>
          <w:szCs w:val="28"/>
        </w:rPr>
        <w:t>创新产品组主要面向从事养老福祉产业的</w:t>
      </w:r>
      <w:r>
        <w:rPr>
          <w:rFonts w:hint="eastAsia" w:ascii="宋体" w:hAnsi="宋体" w:eastAsia="宋体"/>
          <w:b/>
          <w:bCs/>
          <w:color w:val="FF0000"/>
          <w:sz w:val="24"/>
          <w:szCs w:val="28"/>
        </w:rPr>
        <w:t>企事业单位</w:t>
      </w:r>
      <w:r>
        <w:rPr>
          <w:rFonts w:hint="eastAsia" w:ascii="宋体" w:hAnsi="宋体" w:eastAsia="宋体"/>
          <w:sz w:val="24"/>
          <w:szCs w:val="28"/>
        </w:rPr>
        <w:t>、</w:t>
      </w:r>
      <w:r>
        <w:rPr>
          <w:rFonts w:hint="eastAsia" w:ascii="宋体" w:hAnsi="宋体" w:eastAsia="宋体"/>
          <w:b/>
          <w:bCs/>
          <w:color w:val="FF0000"/>
          <w:sz w:val="24"/>
          <w:szCs w:val="28"/>
        </w:rPr>
        <w:t>社会组织</w:t>
      </w:r>
      <w:r>
        <w:rPr>
          <w:rFonts w:hint="eastAsia" w:ascii="宋体" w:hAnsi="宋体" w:eastAsia="宋体"/>
          <w:sz w:val="24"/>
          <w:szCs w:val="28"/>
        </w:rPr>
        <w:t>等法人主体，重点征集各类创新产品及解决方案。</w:t>
      </w:r>
    </w:p>
    <w:p>
      <w:pPr>
        <w:pStyle w:val="19"/>
        <w:numPr>
          <w:ilvl w:val="0"/>
          <w:numId w:val="2"/>
        </w:numPr>
        <w:spacing w:line="560" w:lineRule="exact"/>
        <w:ind w:left="0" w:firstLine="426" w:firstLineChars="0"/>
        <w:rPr>
          <w:rFonts w:ascii="宋体" w:hAnsi="宋体" w:eastAsia="宋体"/>
          <w:sz w:val="24"/>
          <w:szCs w:val="28"/>
        </w:rPr>
      </w:pPr>
      <w:r>
        <w:rPr>
          <w:rFonts w:hint="eastAsia" w:ascii="宋体" w:hAnsi="宋体" w:eastAsia="宋体"/>
          <w:sz w:val="24"/>
          <w:szCs w:val="28"/>
        </w:rPr>
        <w:t>参赛产品需要研发成熟，仍在概念、研发、小试阶段的产品不在本组参赛范围内。如若不能判断的，可以“是否能够立刻投放市场”为判断标准。</w:t>
      </w:r>
    </w:p>
    <w:p>
      <w:pPr>
        <w:pStyle w:val="19"/>
        <w:numPr>
          <w:ilvl w:val="0"/>
          <w:numId w:val="2"/>
        </w:numPr>
        <w:spacing w:line="560" w:lineRule="exact"/>
        <w:ind w:left="0" w:firstLine="426" w:firstLineChars="0"/>
        <w:rPr>
          <w:rFonts w:ascii="宋体" w:hAnsi="宋体" w:eastAsia="宋体"/>
          <w:sz w:val="24"/>
          <w:szCs w:val="28"/>
        </w:rPr>
      </w:pPr>
      <w:r>
        <w:rPr>
          <w:rFonts w:hint="eastAsia" w:ascii="宋体" w:hAnsi="宋体" w:eastAsia="宋体"/>
          <w:sz w:val="24"/>
          <w:szCs w:val="28"/>
        </w:rPr>
        <w:t>本组重点征集康复辅助、智慧养老、适老化家居三大类别的产品。</w:t>
      </w:r>
    </w:p>
    <w:p>
      <w:pPr>
        <w:spacing w:line="560" w:lineRule="exact"/>
        <w:ind w:firstLine="482" w:firstLineChars="200"/>
        <w:rPr>
          <w:rFonts w:ascii="宋体" w:hAnsi="宋体" w:eastAsia="宋体"/>
          <w:sz w:val="24"/>
          <w:szCs w:val="28"/>
        </w:rPr>
      </w:pPr>
      <w:r>
        <w:rPr>
          <w:rFonts w:hint="eastAsia" w:ascii="宋体" w:hAnsi="宋体" w:eastAsia="宋体"/>
          <w:b/>
          <w:bCs/>
          <w:sz w:val="24"/>
          <w:szCs w:val="28"/>
        </w:rPr>
        <w:t>康复辅助：</w:t>
      </w:r>
      <w:r>
        <w:rPr>
          <w:rFonts w:hint="eastAsia" w:ascii="宋体" w:hAnsi="宋体" w:eastAsia="宋体"/>
          <w:sz w:val="24"/>
          <w:szCs w:val="28"/>
        </w:rPr>
        <w:t>以替代、补偿、辅助老年人生活为目的，适用于养老、护理场景的各类康复护理用品、医疗辅助用具、生活辅助用具等；</w:t>
      </w:r>
    </w:p>
    <w:p>
      <w:pPr>
        <w:spacing w:line="560" w:lineRule="exact"/>
        <w:ind w:firstLine="482" w:firstLineChars="200"/>
        <w:rPr>
          <w:rFonts w:ascii="宋体" w:hAnsi="宋体" w:eastAsia="宋体"/>
          <w:sz w:val="24"/>
          <w:szCs w:val="28"/>
        </w:rPr>
      </w:pPr>
      <w:r>
        <w:rPr>
          <w:rFonts w:hint="eastAsia" w:ascii="宋体" w:hAnsi="宋体" w:eastAsia="宋体"/>
          <w:b/>
          <w:bCs/>
          <w:sz w:val="24"/>
          <w:szCs w:val="28"/>
        </w:rPr>
        <w:t>智慧养老：</w:t>
      </w:r>
      <w:r>
        <w:rPr>
          <w:rFonts w:hint="eastAsia" w:ascii="宋体" w:hAnsi="宋体" w:eastAsia="宋体"/>
          <w:sz w:val="24"/>
          <w:szCs w:val="28"/>
        </w:rPr>
        <w:t>以信息化技术为支撑的各类养老设备、平台、成套解决方案等，尤其是上海市智慧养老应用场景提出的安全防护、照护服务、健康服务、情感关爱4大类别；</w:t>
      </w:r>
    </w:p>
    <w:p>
      <w:pPr>
        <w:spacing w:line="560" w:lineRule="exact"/>
        <w:ind w:firstLine="482" w:firstLineChars="200"/>
        <w:rPr>
          <w:rFonts w:ascii="宋体" w:hAnsi="宋体" w:eastAsia="宋体"/>
          <w:sz w:val="24"/>
          <w:szCs w:val="28"/>
        </w:rPr>
      </w:pPr>
      <w:r>
        <w:rPr>
          <w:rFonts w:hint="eastAsia" w:ascii="宋体" w:hAnsi="宋体" w:eastAsia="宋体"/>
          <w:b/>
          <w:bCs/>
          <w:sz w:val="24"/>
          <w:szCs w:val="28"/>
        </w:rPr>
        <w:t>空间设计：</w:t>
      </w:r>
      <w:r>
        <w:rPr>
          <w:rFonts w:hint="eastAsia" w:ascii="宋体" w:hAnsi="宋体" w:eastAsia="宋体"/>
          <w:sz w:val="24"/>
          <w:szCs w:val="28"/>
        </w:rPr>
        <w:t>老年人所处居室环境的空间设计及所需的各类产品，包括但不限于成套设计方案或单独的家具、板材、卫浴等产品设计。</w:t>
      </w:r>
    </w:p>
    <w:p>
      <w:pPr>
        <w:spacing w:line="560" w:lineRule="exact"/>
        <w:ind w:firstLine="480" w:firstLineChars="200"/>
        <w:rPr>
          <w:rFonts w:ascii="宋体" w:hAnsi="宋体" w:eastAsia="宋体"/>
          <w:sz w:val="24"/>
          <w:szCs w:val="28"/>
        </w:rPr>
      </w:pPr>
    </w:p>
    <w:p>
      <w:pPr>
        <w:pStyle w:val="4"/>
        <w:numPr>
          <w:ilvl w:val="0"/>
          <w:numId w:val="1"/>
        </w:numPr>
        <w:spacing w:before="0" w:after="0" w:line="560" w:lineRule="exact"/>
        <w:rPr>
          <w:sz w:val="28"/>
          <w:szCs w:val="28"/>
        </w:rPr>
      </w:pPr>
      <w:bookmarkStart w:id="2" w:name="_Toc93669409"/>
      <w:r>
        <w:rPr>
          <w:rFonts w:hint="eastAsia"/>
          <w:sz w:val="28"/>
          <w:szCs w:val="28"/>
        </w:rPr>
        <w:t>产品</w:t>
      </w:r>
      <w:bookmarkStart w:id="3" w:name="_Hlk92447234"/>
      <w:r>
        <w:rPr>
          <w:rFonts w:hint="eastAsia"/>
          <w:sz w:val="28"/>
          <w:szCs w:val="28"/>
        </w:rPr>
        <w:t>评审标准</w:t>
      </w:r>
      <w:bookmarkEnd w:id="2"/>
      <w:bookmarkEnd w:id="3"/>
    </w:p>
    <w:p>
      <w:pPr>
        <w:spacing w:line="560" w:lineRule="exact"/>
        <w:ind w:firstLine="480" w:firstLineChars="200"/>
        <w:rPr>
          <w:rFonts w:ascii="宋体" w:hAnsi="宋体" w:eastAsia="宋体"/>
          <w:sz w:val="24"/>
          <w:szCs w:val="28"/>
        </w:rPr>
      </w:pPr>
      <w:r>
        <w:rPr>
          <w:rFonts w:hint="eastAsia" w:ascii="宋体" w:hAnsi="宋体" w:eastAsia="宋体"/>
          <w:sz w:val="24"/>
          <w:szCs w:val="28"/>
        </w:rPr>
        <w:t>评审工作主要从以下三个层面来评审：</w:t>
      </w:r>
    </w:p>
    <w:p>
      <w:pPr>
        <w:pStyle w:val="19"/>
        <w:numPr>
          <w:ilvl w:val="0"/>
          <w:numId w:val="3"/>
        </w:numPr>
        <w:spacing w:line="560" w:lineRule="exact"/>
        <w:ind w:left="0" w:firstLine="426" w:firstLineChars="0"/>
        <w:rPr>
          <w:rFonts w:ascii="宋体" w:hAnsi="宋体" w:eastAsia="宋体"/>
          <w:sz w:val="24"/>
          <w:szCs w:val="28"/>
        </w:rPr>
      </w:pPr>
      <w:r>
        <w:rPr>
          <w:rFonts w:hint="eastAsia" w:ascii="宋体" w:hAnsi="宋体" w:eastAsia="宋体"/>
          <w:b/>
          <w:bCs/>
          <w:sz w:val="24"/>
          <w:szCs w:val="28"/>
        </w:rPr>
        <w:t>创新性：</w:t>
      </w:r>
      <w:r>
        <w:rPr>
          <w:rFonts w:hint="eastAsia" w:ascii="宋体" w:hAnsi="宋体" w:eastAsia="宋体"/>
          <w:sz w:val="24"/>
          <w:szCs w:val="28"/>
        </w:rPr>
        <w:t>产品在功能设计、技术应用、性能提升等方面相较于同类产品是否具有创新性；</w:t>
      </w:r>
    </w:p>
    <w:p>
      <w:pPr>
        <w:pStyle w:val="19"/>
        <w:numPr>
          <w:ilvl w:val="0"/>
          <w:numId w:val="3"/>
        </w:numPr>
        <w:spacing w:line="560" w:lineRule="exact"/>
        <w:ind w:left="0" w:firstLine="426" w:firstLineChars="0"/>
        <w:rPr>
          <w:rFonts w:ascii="宋体" w:hAnsi="宋体" w:eastAsia="宋体"/>
          <w:sz w:val="24"/>
          <w:szCs w:val="28"/>
        </w:rPr>
      </w:pPr>
      <w:r>
        <w:rPr>
          <w:rFonts w:hint="eastAsia" w:ascii="宋体" w:hAnsi="宋体" w:eastAsia="宋体"/>
          <w:b/>
          <w:bCs/>
          <w:sz w:val="24"/>
          <w:szCs w:val="28"/>
        </w:rPr>
        <w:t>实用性：</w:t>
      </w:r>
      <w:r>
        <w:rPr>
          <w:rFonts w:hint="eastAsia" w:ascii="宋体" w:hAnsi="宋体" w:eastAsia="宋体"/>
          <w:sz w:val="24"/>
          <w:szCs w:val="28"/>
        </w:rPr>
        <w:t>产品在操作使用、环境兼容、解决实际问题等方面是否具有实用性；</w:t>
      </w:r>
    </w:p>
    <w:p>
      <w:pPr>
        <w:pStyle w:val="19"/>
        <w:numPr>
          <w:ilvl w:val="0"/>
          <w:numId w:val="3"/>
        </w:numPr>
        <w:spacing w:line="560" w:lineRule="exact"/>
        <w:ind w:left="0" w:firstLine="426" w:firstLineChars="0"/>
        <w:rPr>
          <w:rFonts w:ascii="宋体" w:hAnsi="宋体" w:eastAsia="宋体"/>
          <w:sz w:val="24"/>
          <w:szCs w:val="28"/>
        </w:rPr>
      </w:pPr>
      <w:r>
        <w:rPr>
          <w:rFonts w:hint="eastAsia" w:ascii="宋体" w:hAnsi="宋体" w:eastAsia="宋体"/>
          <w:b/>
          <w:bCs/>
          <w:sz w:val="24"/>
          <w:szCs w:val="28"/>
        </w:rPr>
        <w:t>社会价值：</w:t>
      </w:r>
      <w:r>
        <w:rPr>
          <w:rFonts w:hint="eastAsia" w:ascii="宋体" w:hAnsi="宋体" w:eastAsia="宋体"/>
          <w:sz w:val="24"/>
          <w:szCs w:val="28"/>
        </w:rPr>
        <w:t>从产品所解决问题的迫切性、普遍性，解决方案的可推广性等方面考量其社会价值。</w:t>
      </w:r>
    </w:p>
    <w:p>
      <w:pPr>
        <w:pStyle w:val="19"/>
        <w:spacing w:line="560" w:lineRule="exact"/>
        <w:ind w:left="426" w:firstLine="0" w:firstLineChars="0"/>
        <w:rPr>
          <w:rFonts w:ascii="宋体" w:hAnsi="宋体" w:eastAsia="宋体"/>
          <w:sz w:val="24"/>
          <w:szCs w:val="28"/>
        </w:rPr>
      </w:pPr>
    </w:p>
    <w:p>
      <w:pPr>
        <w:pStyle w:val="4"/>
        <w:numPr>
          <w:ilvl w:val="0"/>
          <w:numId w:val="1"/>
        </w:numPr>
        <w:spacing w:before="0" w:after="0" w:line="560" w:lineRule="exact"/>
        <w:rPr>
          <w:sz w:val="28"/>
          <w:szCs w:val="28"/>
        </w:rPr>
      </w:pPr>
      <w:bookmarkStart w:id="4" w:name="_Toc93669410"/>
      <w:r>
        <w:rPr>
          <w:rFonts w:hint="eastAsia"/>
          <w:sz w:val="28"/>
          <w:szCs w:val="28"/>
        </w:rPr>
        <w:t>赛制及评审流程</w:t>
      </w:r>
      <w:bookmarkEnd w:id="4"/>
    </w:p>
    <w:p>
      <w:pPr>
        <w:pStyle w:val="19"/>
        <w:numPr>
          <w:ilvl w:val="0"/>
          <w:numId w:val="4"/>
        </w:numPr>
        <w:spacing w:line="560" w:lineRule="exact"/>
        <w:ind w:firstLineChars="0"/>
        <w:rPr>
          <w:rFonts w:ascii="宋体" w:hAnsi="宋体" w:eastAsia="宋体"/>
          <w:b/>
          <w:bCs/>
          <w:sz w:val="24"/>
          <w:szCs w:val="28"/>
        </w:rPr>
      </w:pPr>
      <w:r>
        <w:rPr>
          <w:rFonts w:hint="eastAsia" w:ascii="宋体" w:hAnsi="宋体" w:eastAsia="宋体"/>
          <w:b/>
          <w:bCs/>
          <w:sz w:val="24"/>
          <w:szCs w:val="28"/>
        </w:rPr>
        <w:t>初赛：技术赛</w:t>
      </w:r>
    </w:p>
    <w:p>
      <w:pPr>
        <w:pStyle w:val="19"/>
        <w:numPr>
          <w:ilvl w:val="0"/>
          <w:numId w:val="5"/>
        </w:numPr>
        <w:spacing w:line="560" w:lineRule="exact"/>
        <w:ind w:left="0" w:firstLine="426" w:firstLineChars="0"/>
        <w:rPr>
          <w:rFonts w:ascii="宋体" w:hAnsi="宋体" w:eastAsia="宋体"/>
          <w:sz w:val="24"/>
          <w:szCs w:val="28"/>
        </w:rPr>
      </w:pPr>
      <w:r>
        <w:rPr>
          <w:rFonts w:hint="eastAsia" w:ascii="宋体" w:hAnsi="宋体" w:eastAsia="宋体"/>
          <w:sz w:val="24"/>
          <w:szCs w:val="28"/>
        </w:rPr>
        <w:t>初赛环节主要基于参赛单位提交的材料开展专家评审，邀请养老产业研究、技术研发等领域的专家参与，参赛者无需到场。</w:t>
      </w:r>
    </w:p>
    <w:p>
      <w:pPr>
        <w:pStyle w:val="19"/>
        <w:numPr>
          <w:ilvl w:val="0"/>
          <w:numId w:val="5"/>
        </w:numPr>
        <w:spacing w:line="560" w:lineRule="exact"/>
        <w:ind w:left="0" w:firstLine="426" w:firstLineChars="0"/>
        <w:rPr>
          <w:rFonts w:ascii="宋体" w:hAnsi="宋体" w:eastAsia="宋体"/>
          <w:sz w:val="24"/>
          <w:szCs w:val="28"/>
        </w:rPr>
      </w:pPr>
      <w:r>
        <w:rPr>
          <w:rFonts w:hint="eastAsia" w:ascii="宋体" w:hAnsi="宋体" w:eastAsia="宋体"/>
          <w:sz w:val="24"/>
          <w:szCs w:val="28"/>
        </w:rPr>
        <w:t>评审计划入围产品数量约2</w:t>
      </w:r>
      <w:r>
        <w:rPr>
          <w:rFonts w:ascii="宋体" w:hAnsi="宋体" w:eastAsia="宋体"/>
          <w:sz w:val="24"/>
          <w:szCs w:val="28"/>
        </w:rPr>
        <w:t>0</w:t>
      </w:r>
      <w:r>
        <w:rPr>
          <w:rFonts w:hint="eastAsia" w:ascii="宋体" w:hAnsi="宋体" w:eastAsia="宋体"/>
          <w:sz w:val="24"/>
          <w:szCs w:val="28"/>
        </w:rPr>
        <w:t>件，根据康复辅助、智慧养老、适老化家居三类产品的参赛情况，按比例分配不同类别产品入围额度。</w:t>
      </w:r>
    </w:p>
    <w:p>
      <w:pPr>
        <w:pStyle w:val="19"/>
        <w:numPr>
          <w:ilvl w:val="0"/>
          <w:numId w:val="5"/>
        </w:numPr>
        <w:spacing w:line="560" w:lineRule="exact"/>
        <w:ind w:left="0" w:firstLine="426" w:firstLineChars="0"/>
        <w:rPr>
          <w:rFonts w:ascii="宋体" w:hAnsi="宋体" w:eastAsia="宋体"/>
          <w:sz w:val="24"/>
          <w:szCs w:val="28"/>
        </w:rPr>
      </w:pPr>
      <w:r>
        <w:rPr>
          <w:rFonts w:hint="eastAsia" w:ascii="宋体" w:hAnsi="宋体" w:eastAsia="宋体"/>
          <w:sz w:val="24"/>
          <w:szCs w:val="28"/>
        </w:rPr>
        <w:t>组委会将与部分伙伴单位建立合作机制，经伙伴单位推荐的参赛产品择优直接进入第二轮比赛。</w:t>
      </w:r>
    </w:p>
    <w:p>
      <w:pPr>
        <w:pStyle w:val="19"/>
        <w:spacing w:line="560" w:lineRule="exact"/>
        <w:ind w:left="426" w:firstLine="0" w:firstLineChars="0"/>
        <w:rPr>
          <w:rFonts w:ascii="宋体" w:hAnsi="宋体" w:eastAsia="宋体"/>
          <w:sz w:val="24"/>
          <w:szCs w:val="28"/>
        </w:rPr>
      </w:pPr>
    </w:p>
    <w:p>
      <w:pPr>
        <w:pStyle w:val="19"/>
        <w:numPr>
          <w:ilvl w:val="0"/>
          <w:numId w:val="4"/>
        </w:numPr>
        <w:spacing w:line="560" w:lineRule="exact"/>
        <w:ind w:firstLineChars="0"/>
        <w:rPr>
          <w:rFonts w:ascii="宋体" w:hAnsi="宋体" w:eastAsia="宋体"/>
          <w:b/>
          <w:bCs/>
          <w:sz w:val="24"/>
          <w:szCs w:val="28"/>
        </w:rPr>
      </w:pPr>
      <w:r>
        <w:rPr>
          <w:rFonts w:hint="eastAsia" w:ascii="宋体" w:hAnsi="宋体" w:eastAsia="宋体"/>
          <w:b/>
          <w:bCs/>
          <w:sz w:val="24"/>
          <w:szCs w:val="28"/>
        </w:rPr>
        <w:t>决赛：营销赛</w:t>
      </w:r>
    </w:p>
    <w:p>
      <w:pPr>
        <w:pStyle w:val="19"/>
        <w:numPr>
          <w:ilvl w:val="0"/>
          <w:numId w:val="6"/>
        </w:numPr>
        <w:spacing w:line="560" w:lineRule="exact"/>
        <w:ind w:left="0" w:firstLine="431" w:firstLineChars="0"/>
        <w:rPr>
          <w:rFonts w:ascii="宋体" w:hAnsi="宋体" w:eastAsia="宋体"/>
          <w:sz w:val="24"/>
          <w:szCs w:val="28"/>
        </w:rPr>
      </w:pPr>
      <w:r>
        <w:rPr>
          <w:rFonts w:hint="eastAsia" w:ascii="宋体" w:hAnsi="宋体" w:eastAsia="宋体"/>
          <w:sz w:val="24"/>
          <w:szCs w:val="28"/>
        </w:rPr>
        <w:t>观众投票：初赛入围产品按照组委会安排参加上海老博会福祉大赛展区的展览展示活动，现场将举行观众投票，入围产品均需参与。</w:t>
      </w:r>
    </w:p>
    <w:p>
      <w:pPr>
        <w:pStyle w:val="19"/>
        <w:numPr>
          <w:ilvl w:val="0"/>
          <w:numId w:val="6"/>
        </w:numPr>
        <w:spacing w:line="560" w:lineRule="exact"/>
        <w:ind w:left="0" w:firstLine="431" w:firstLineChars="0"/>
        <w:rPr>
          <w:rFonts w:ascii="宋体" w:hAnsi="宋体" w:eastAsia="宋体"/>
          <w:sz w:val="24"/>
          <w:szCs w:val="28"/>
        </w:rPr>
      </w:pPr>
      <w:r>
        <w:rPr>
          <w:rFonts w:hint="eastAsia" w:ascii="宋体" w:hAnsi="宋体" w:eastAsia="宋体"/>
          <w:sz w:val="24"/>
          <w:szCs w:val="28"/>
        </w:rPr>
        <w:t>模拟营销：组委会将围绕政府采购、地产项目、金融增值服务等养老产业的营销场景，邀请业内的各类专业买家组成“买家团”，为参赛者提供实战式的营销考核。参赛者按照不同买家群体设计营销方案，现场答辩。</w:t>
      </w:r>
    </w:p>
    <w:p>
      <w:pPr>
        <w:pStyle w:val="19"/>
        <w:numPr>
          <w:ilvl w:val="0"/>
          <w:numId w:val="6"/>
        </w:numPr>
        <w:spacing w:line="560" w:lineRule="exact"/>
        <w:ind w:left="0" w:firstLine="431" w:firstLineChars="0"/>
        <w:rPr>
          <w:rFonts w:ascii="宋体" w:hAnsi="宋体" w:eastAsia="宋体"/>
          <w:sz w:val="24"/>
          <w:szCs w:val="28"/>
        </w:rPr>
      </w:pPr>
      <w:r>
        <w:rPr>
          <w:rFonts w:hint="eastAsia" w:ascii="宋体" w:hAnsi="宋体" w:eastAsia="宋体"/>
          <w:sz w:val="24"/>
          <w:szCs w:val="28"/>
        </w:rPr>
        <w:t>计分模式：</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701"/>
        <w:gridCol w:w="1417"/>
        <w:gridCol w:w="4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94" w:type="dxa"/>
            <w:gridSpan w:val="2"/>
            <w:vAlign w:val="center"/>
          </w:tcPr>
          <w:p>
            <w:pPr>
              <w:pStyle w:val="19"/>
              <w:spacing w:line="560" w:lineRule="exact"/>
              <w:ind w:firstLine="0" w:firstLineChars="0"/>
              <w:jc w:val="center"/>
              <w:rPr>
                <w:rFonts w:ascii="宋体" w:hAnsi="宋体" w:eastAsia="宋体"/>
                <w:b/>
                <w:bCs/>
                <w:sz w:val="24"/>
                <w:szCs w:val="28"/>
              </w:rPr>
            </w:pPr>
            <w:r>
              <w:rPr>
                <w:rFonts w:hint="eastAsia" w:ascii="宋体" w:hAnsi="宋体" w:eastAsia="宋体"/>
                <w:b/>
                <w:bCs/>
                <w:sz w:val="24"/>
                <w:szCs w:val="28"/>
              </w:rPr>
              <w:t>计分类别</w:t>
            </w:r>
          </w:p>
        </w:tc>
        <w:tc>
          <w:tcPr>
            <w:tcW w:w="1417" w:type="dxa"/>
            <w:vAlign w:val="center"/>
          </w:tcPr>
          <w:p>
            <w:pPr>
              <w:pStyle w:val="19"/>
              <w:spacing w:line="560" w:lineRule="exact"/>
              <w:ind w:firstLine="0" w:firstLineChars="0"/>
              <w:jc w:val="center"/>
              <w:rPr>
                <w:rFonts w:ascii="宋体" w:hAnsi="宋体" w:eastAsia="宋体"/>
                <w:b/>
                <w:bCs/>
                <w:sz w:val="24"/>
                <w:szCs w:val="28"/>
              </w:rPr>
            </w:pPr>
            <w:r>
              <w:rPr>
                <w:rFonts w:hint="eastAsia" w:ascii="宋体" w:hAnsi="宋体" w:eastAsia="宋体"/>
                <w:b/>
                <w:bCs/>
                <w:sz w:val="24"/>
                <w:szCs w:val="28"/>
              </w:rPr>
              <w:t>分值</w:t>
            </w:r>
          </w:p>
        </w:tc>
        <w:tc>
          <w:tcPr>
            <w:tcW w:w="4190" w:type="dxa"/>
            <w:vAlign w:val="center"/>
          </w:tcPr>
          <w:p>
            <w:pPr>
              <w:pStyle w:val="19"/>
              <w:spacing w:line="560" w:lineRule="exact"/>
              <w:ind w:firstLine="0" w:firstLineChars="0"/>
              <w:jc w:val="center"/>
              <w:rPr>
                <w:rFonts w:ascii="宋体" w:hAnsi="宋体" w:eastAsia="宋体"/>
                <w:b/>
                <w:bCs/>
                <w:sz w:val="24"/>
                <w:szCs w:val="28"/>
              </w:rPr>
            </w:pPr>
            <w:r>
              <w:rPr>
                <w:rFonts w:hint="eastAsia" w:ascii="宋体" w:hAnsi="宋体" w:eastAsia="宋体"/>
                <w:b/>
                <w:bCs/>
                <w:sz w:val="24"/>
                <w:szCs w:val="28"/>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94" w:type="dxa"/>
            <w:gridSpan w:val="2"/>
            <w:vAlign w:val="center"/>
          </w:tcPr>
          <w:p>
            <w:pPr>
              <w:pStyle w:val="19"/>
              <w:spacing w:line="560" w:lineRule="exact"/>
              <w:ind w:firstLine="0" w:firstLineChars="0"/>
              <w:jc w:val="center"/>
              <w:rPr>
                <w:rFonts w:ascii="宋体" w:hAnsi="宋体" w:eastAsia="宋体"/>
                <w:sz w:val="24"/>
                <w:szCs w:val="28"/>
              </w:rPr>
            </w:pPr>
            <w:r>
              <w:rPr>
                <w:rFonts w:hint="eastAsia" w:ascii="宋体" w:hAnsi="宋体" w:eastAsia="宋体"/>
                <w:sz w:val="24"/>
                <w:szCs w:val="28"/>
              </w:rPr>
              <w:t>观众投票</w:t>
            </w:r>
          </w:p>
        </w:tc>
        <w:tc>
          <w:tcPr>
            <w:tcW w:w="1417" w:type="dxa"/>
            <w:vAlign w:val="center"/>
          </w:tcPr>
          <w:p>
            <w:pPr>
              <w:pStyle w:val="19"/>
              <w:spacing w:line="560" w:lineRule="exact"/>
              <w:ind w:firstLine="0" w:firstLineChars="0"/>
              <w:jc w:val="center"/>
              <w:rPr>
                <w:rFonts w:ascii="宋体" w:hAnsi="宋体" w:eastAsia="宋体"/>
                <w:sz w:val="24"/>
                <w:szCs w:val="28"/>
              </w:rPr>
            </w:pPr>
            <w:r>
              <w:rPr>
                <w:rFonts w:ascii="宋体" w:hAnsi="宋体" w:eastAsia="宋体"/>
                <w:sz w:val="24"/>
                <w:szCs w:val="28"/>
              </w:rPr>
              <w:t>20</w:t>
            </w:r>
          </w:p>
        </w:tc>
        <w:tc>
          <w:tcPr>
            <w:tcW w:w="4190" w:type="dxa"/>
            <w:vAlign w:val="center"/>
          </w:tcPr>
          <w:p>
            <w:pPr>
              <w:pStyle w:val="19"/>
              <w:spacing w:line="560" w:lineRule="exact"/>
              <w:ind w:firstLine="0" w:firstLineChars="0"/>
              <w:rPr>
                <w:rFonts w:ascii="宋体" w:hAnsi="宋体" w:eastAsia="宋体"/>
                <w:sz w:val="24"/>
                <w:szCs w:val="28"/>
              </w:rPr>
            </w:pPr>
            <w:r>
              <w:rPr>
                <w:rFonts w:hint="eastAsia" w:ascii="宋体" w:hAnsi="宋体" w:eastAsia="宋体"/>
                <w:sz w:val="24"/>
                <w:szCs w:val="28"/>
              </w:rPr>
              <w:t>按观众投票排名计算，第一名得</w:t>
            </w:r>
            <w:r>
              <w:rPr>
                <w:rFonts w:ascii="宋体" w:hAnsi="宋体" w:eastAsia="宋体"/>
                <w:sz w:val="24"/>
                <w:szCs w:val="28"/>
              </w:rPr>
              <w:t>20</w:t>
            </w:r>
            <w:r>
              <w:rPr>
                <w:rFonts w:hint="eastAsia" w:ascii="宋体" w:hAnsi="宋体" w:eastAsia="宋体"/>
                <w:sz w:val="24"/>
                <w:szCs w:val="28"/>
              </w:rPr>
              <w:t>分，第二名得</w:t>
            </w:r>
            <w:r>
              <w:rPr>
                <w:rFonts w:ascii="宋体" w:hAnsi="宋体" w:eastAsia="宋体"/>
                <w:sz w:val="24"/>
                <w:szCs w:val="28"/>
              </w:rPr>
              <w:t>15</w:t>
            </w:r>
            <w:r>
              <w:rPr>
                <w:rFonts w:hint="eastAsia" w:ascii="宋体" w:hAnsi="宋体" w:eastAsia="宋体"/>
                <w:sz w:val="24"/>
                <w:szCs w:val="28"/>
              </w:rPr>
              <w:t>分，第三名得</w:t>
            </w:r>
            <w:r>
              <w:rPr>
                <w:rFonts w:ascii="宋体" w:hAnsi="宋体" w:eastAsia="宋体"/>
                <w:sz w:val="24"/>
                <w:szCs w:val="28"/>
              </w:rPr>
              <w:t>10</w:t>
            </w:r>
            <w:r>
              <w:rPr>
                <w:rFonts w:hint="eastAsia" w:ascii="宋体" w:hAnsi="宋体" w:eastAsia="宋体"/>
                <w:sz w:val="24"/>
                <w:szCs w:val="28"/>
              </w:rPr>
              <w:t>分，第四名得5分，第五名及以后不得分。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93" w:type="dxa"/>
            <w:vMerge w:val="restart"/>
            <w:vAlign w:val="center"/>
          </w:tcPr>
          <w:p>
            <w:pPr>
              <w:pStyle w:val="19"/>
              <w:spacing w:line="560" w:lineRule="exact"/>
              <w:ind w:firstLine="0" w:firstLineChars="0"/>
              <w:jc w:val="center"/>
              <w:rPr>
                <w:rFonts w:ascii="宋体" w:hAnsi="宋体" w:eastAsia="宋体"/>
                <w:sz w:val="24"/>
                <w:szCs w:val="28"/>
              </w:rPr>
            </w:pPr>
            <w:r>
              <w:rPr>
                <w:rFonts w:hint="eastAsia" w:ascii="宋体" w:hAnsi="宋体" w:eastAsia="宋体"/>
                <w:sz w:val="24"/>
                <w:szCs w:val="28"/>
              </w:rPr>
              <w:t>模拟营销</w:t>
            </w:r>
          </w:p>
        </w:tc>
        <w:tc>
          <w:tcPr>
            <w:tcW w:w="1701" w:type="dxa"/>
          </w:tcPr>
          <w:p>
            <w:pPr>
              <w:pStyle w:val="19"/>
              <w:spacing w:line="560" w:lineRule="exact"/>
              <w:ind w:firstLine="0" w:firstLineChars="0"/>
              <w:jc w:val="center"/>
              <w:rPr>
                <w:rFonts w:ascii="宋体" w:hAnsi="宋体" w:eastAsia="宋体"/>
                <w:sz w:val="24"/>
                <w:szCs w:val="28"/>
              </w:rPr>
            </w:pPr>
            <w:r>
              <w:rPr>
                <w:rFonts w:hint="eastAsia" w:ascii="宋体" w:hAnsi="宋体" w:eastAsia="宋体"/>
                <w:sz w:val="24"/>
                <w:szCs w:val="28"/>
              </w:rPr>
              <w:t>政府采购</w:t>
            </w:r>
          </w:p>
          <w:p>
            <w:pPr>
              <w:pStyle w:val="19"/>
              <w:spacing w:line="560" w:lineRule="exact"/>
              <w:ind w:firstLine="0" w:firstLineChars="0"/>
              <w:jc w:val="center"/>
              <w:rPr>
                <w:rFonts w:ascii="宋体" w:hAnsi="宋体" w:eastAsia="宋体"/>
                <w:sz w:val="24"/>
                <w:szCs w:val="28"/>
              </w:rPr>
            </w:pPr>
            <w:r>
              <w:rPr>
                <w:rFonts w:hint="eastAsia" w:ascii="宋体" w:hAnsi="宋体" w:eastAsia="宋体"/>
                <w:sz w:val="24"/>
                <w:szCs w:val="28"/>
              </w:rPr>
              <w:t>分赛场</w:t>
            </w:r>
          </w:p>
        </w:tc>
        <w:tc>
          <w:tcPr>
            <w:tcW w:w="1417" w:type="dxa"/>
            <w:vAlign w:val="center"/>
          </w:tcPr>
          <w:p>
            <w:pPr>
              <w:pStyle w:val="19"/>
              <w:spacing w:line="560" w:lineRule="exact"/>
              <w:ind w:firstLine="0" w:firstLineChars="0"/>
              <w:jc w:val="center"/>
              <w:rPr>
                <w:rFonts w:ascii="宋体" w:hAnsi="宋体" w:eastAsia="宋体"/>
                <w:sz w:val="24"/>
                <w:szCs w:val="28"/>
              </w:rPr>
            </w:pPr>
            <w:r>
              <w:rPr>
                <w:rFonts w:hint="eastAsia" w:ascii="宋体" w:hAnsi="宋体" w:eastAsia="宋体"/>
                <w:sz w:val="24"/>
                <w:szCs w:val="28"/>
              </w:rPr>
              <w:t>4</w:t>
            </w:r>
            <w:r>
              <w:rPr>
                <w:rFonts w:ascii="宋体" w:hAnsi="宋体" w:eastAsia="宋体"/>
                <w:sz w:val="24"/>
                <w:szCs w:val="28"/>
              </w:rPr>
              <w:t>0</w:t>
            </w:r>
          </w:p>
        </w:tc>
        <w:tc>
          <w:tcPr>
            <w:tcW w:w="4190" w:type="dxa"/>
            <w:vAlign w:val="center"/>
          </w:tcPr>
          <w:p>
            <w:pPr>
              <w:pStyle w:val="19"/>
              <w:spacing w:line="560" w:lineRule="exact"/>
              <w:ind w:firstLine="0" w:firstLineChars="0"/>
              <w:rPr>
                <w:rFonts w:ascii="宋体" w:hAnsi="宋体" w:eastAsia="宋体"/>
                <w:sz w:val="24"/>
                <w:szCs w:val="28"/>
              </w:rPr>
            </w:pPr>
            <w:r>
              <w:rPr>
                <w:rFonts w:hint="eastAsia" w:ascii="宋体" w:hAnsi="宋体" w:eastAsia="宋体"/>
                <w:sz w:val="24"/>
                <w:szCs w:val="28"/>
              </w:rPr>
              <w:t>按“买家团”打分计算均分。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93" w:type="dxa"/>
            <w:vMerge w:val="continue"/>
            <w:vAlign w:val="center"/>
          </w:tcPr>
          <w:p>
            <w:pPr>
              <w:pStyle w:val="19"/>
              <w:spacing w:line="560" w:lineRule="exact"/>
              <w:ind w:firstLine="0" w:firstLineChars="0"/>
              <w:jc w:val="center"/>
              <w:rPr>
                <w:rFonts w:ascii="宋体" w:hAnsi="宋体" w:eastAsia="宋体"/>
                <w:sz w:val="24"/>
                <w:szCs w:val="28"/>
              </w:rPr>
            </w:pPr>
          </w:p>
        </w:tc>
        <w:tc>
          <w:tcPr>
            <w:tcW w:w="1701" w:type="dxa"/>
          </w:tcPr>
          <w:p>
            <w:pPr>
              <w:pStyle w:val="19"/>
              <w:spacing w:line="560" w:lineRule="exact"/>
              <w:ind w:firstLine="0" w:firstLineChars="0"/>
              <w:jc w:val="center"/>
              <w:rPr>
                <w:rFonts w:ascii="宋体" w:hAnsi="宋体" w:eastAsia="宋体"/>
                <w:sz w:val="24"/>
                <w:szCs w:val="28"/>
              </w:rPr>
            </w:pPr>
            <w:r>
              <w:rPr>
                <w:rFonts w:hint="eastAsia" w:ascii="宋体" w:hAnsi="宋体" w:eastAsia="宋体"/>
                <w:sz w:val="24"/>
                <w:szCs w:val="28"/>
              </w:rPr>
              <w:t>市场采购</w:t>
            </w:r>
          </w:p>
          <w:p>
            <w:pPr>
              <w:pStyle w:val="19"/>
              <w:spacing w:line="560" w:lineRule="exact"/>
              <w:ind w:firstLine="0" w:firstLineChars="0"/>
              <w:jc w:val="center"/>
              <w:rPr>
                <w:rFonts w:ascii="宋体" w:hAnsi="宋体" w:eastAsia="宋体"/>
                <w:sz w:val="24"/>
                <w:szCs w:val="28"/>
              </w:rPr>
            </w:pPr>
            <w:r>
              <w:rPr>
                <w:rFonts w:hint="eastAsia" w:ascii="宋体" w:hAnsi="宋体" w:eastAsia="宋体"/>
                <w:sz w:val="24"/>
                <w:szCs w:val="28"/>
              </w:rPr>
              <w:t>分赛场</w:t>
            </w:r>
          </w:p>
        </w:tc>
        <w:tc>
          <w:tcPr>
            <w:tcW w:w="1417" w:type="dxa"/>
            <w:vAlign w:val="center"/>
          </w:tcPr>
          <w:p>
            <w:pPr>
              <w:pStyle w:val="19"/>
              <w:spacing w:line="560" w:lineRule="exact"/>
              <w:ind w:firstLine="0" w:firstLineChars="0"/>
              <w:jc w:val="center"/>
              <w:rPr>
                <w:rFonts w:ascii="宋体" w:hAnsi="宋体" w:eastAsia="宋体"/>
                <w:sz w:val="24"/>
                <w:szCs w:val="28"/>
              </w:rPr>
            </w:pPr>
            <w:r>
              <w:rPr>
                <w:rFonts w:ascii="宋体" w:hAnsi="宋体" w:eastAsia="宋体"/>
                <w:sz w:val="24"/>
                <w:szCs w:val="28"/>
              </w:rPr>
              <w:t>40</w:t>
            </w:r>
          </w:p>
        </w:tc>
        <w:tc>
          <w:tcPr>
            <w:tcW w:w="4190" w:type="dxa"/>
            <w:vAlign w:val="center"/>
          </w:tcPr>
          <w:p>
            <w:pPr>
              <w:pStyle w:val="19"/>
              <w:spacing w:line="560" w:lineRule="exact"/>
              <w:ind w:firstLine="0" w:firstLineChars="0"/>
              <w:rPr>
                <w:rFonts w:ascii="宋体" w:hAnsi="宋体" w:eastAsia="宋体"/>
                <w:sz w:val="24"/>
                <w:szCs w:val="28"/>
              </w:rPr>
            </w:pPr>
            <w:r>
              <w:rPr>
                <w:rFonts w:hint="eastAsia" w:ascii="宋体" w:hAnsi="宋体" w:eastAsia="宋体"/>
                <w:sz w:val="24"/>
                <w:szCs w:val="28"/>
              </w:rPr>
              <w:t>按“买家团”打分计算均分。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93" w:type="dxa"/>
            <w:vAlign w:val="center"/>
          </w:tcPr>
          <w:p>
            <w:pPr>
              <w:pStyle w:val="19"/>
              <w:spacing w:line="560" w:lineRule="exact"/>
              <w:ind w:firstLine="0" w:firstLineChars="0"/>
              <w:jc w:val="center"/>
              <w:rPr>
                <w:rFonts w:ascii="宋体" w:hAnsi="宋体" w:eastAsia="宋体"/>
                <w:sz w:val="24"/>
                <w:szCs w:val="28"/>
              </w:rPr>
            </w:pPr>
            <w:r>
              <w:rPr>
                <w:rFonts w:hint="eastAsia" w:ascii="宋体" w:hAnsi="宋体" w:eastAsia="宋体"/>
                <w:sz w:val="24"/>
                <w:szCs w:val="28"/>
              </w:rPr>
              <w:t>总计</w:t>
            </w:r>
          </w:p>
        </w:tc>
        <w:tc>
          <w:tcPr>
            <w:tcW w:w="1701" w:type="dxa"/>
          </w:tcPr>
          <w:p>
            <w:pPr>
              <w:pStyle w:val="19"/>
              <w:spacing w:line="560" w:lineRule="exact"/>
              <w:ind w:firstLine="0" w:firstLineChars="0"/>
              <w:jc w:val="center"/>
              <w:rPr>
                <w:rFonts w:ascii="宋体" w:hAnsi="宋体" w:eastAsia="宋体"/>
                <w:sz w:val="24"/>
                <w:szCs w:val="28"/>
              </w:rPr>
            </w:pPr>
          </w:p>
        </w:tc>
        <w:tc>
          <w:tcPr>
            <w:tcW w:w="1417" w:type="dxa"/>
            <w:vAlign w:val="center"/>
          </w:tcPr>
          <w:p>
            <w:pPr>
              <w:pStyle w:val="19"/>
              <w:spacing w:line="560" w:lineRule="exact"/>
              <w:ind w:firstLine="0" w:firstLineChars="0"/>
              <w:jc w:val="center"/>
              <w:rPr>
                <w:rFonts w:ascii="宋体" w:hAnsi="宋体" w:eastAsia="宋体"/>
                <w:sz w:val="24"/>
                <w:szCs w:val="28"/>
              </w:rPr>
            </w:pPr>
            <w:r>
              <w:rPr>
                <w:rFonts w:hint="eastAsia" w:ascii="宋体" w:hAnsi="宋体" w:eastAsia="宋体"/>
                <w:sz w:val="24"/>
                <w:szCs w:val="28"/>
              </w:rPr>
              <w:t>1</w:t>
            </w:r>
            <w:r>
              <w:rPr>
                <w:rFonts w:ascii="宋体" w:hAnsi="宋体" w:eastAsia="宋体"/>
                <w:sz w:val="24"/>
                <w:szCs w:val="28"/>
              </w:rPr>
              <w:t>00</w:t>
            </w:r>
          </w:p>
        </w:tc>
        <w:tc>
          <w:tcPr>
            <w:tcW w:w="4190" w:type="dxa"/>
            <w:vAlign w:val="center"/>
          </w:tcPr>
          <w:p>
            <w:pPr>
              <w:pStyle w:val="19"/>
              <w:spacing w:line="560" w:lineRule="exact"/>
              <w:ind w:firstLine="0" w:firstLineChars="0"/>
              <w:rPr>
                <w:rFonts w:ascii="宋体" w:hAnsi="宋体" w:eastAsia="宋体"/>
                <w:sz w:val="24"/>
                <w:szCs w:val="28"/>
              </w:rPr>
            </w:pPr>
          </w:p>
        </w:tc>
      </w:tr>
    </w:tbl>
    <w:p>
      <w:pPr>
        <w:spacing w:line="560" w:lineRule="exact"/>
        <w:rPr>
          <w:rFonts w:ascii="宋体" w:hAnsi="宋体" w:eastAsia="宋体"/>
          <w:b/>
          <w:bCs/>
          <w:sz w:val="24"/>
          <w:szCs w:val="28"/>
        </w:rPr>
      </w:pPr>
    </w:p>
    <w:p>
      <w:pPr>
        <w:pStyle w:val="4"/>
        <w:numPr>
          <w:ilvl w:val="0"/>
          <w:numId w:val="1"/>
        </w:numPr>
        <w:spacing w:before="0" w:after="0" w:line="560" w:lineRule="exact"/>
        <w:rPr>
          <w:sz w:val="28"/>
          <w:szCs w:val="28"/>
        </w:rPr>
      </w:pPr>
      <w:bookmarkStart w:id="5" w:name="_Toc93669411"/>
      <w:r>
        <w:rPr>
          <w:rFonts w:hint="eastAsia"/>
          <w:sz w:val="28"/>
          <w:szCs w:val="28"/>
        </w:rPr>
        <w:t>报名方式</w:t>
      </w:r>
      <w:bookmarkEnd w:id="5"/>
    </w:p>
    <w:p>
      <w:pPr>
        <w:pStyle w:val="19"/>
        <w:numPr>
          <w:ilvl w:val="0"/>
          <w:numId w:val="7"/>
        </w:numPr>
        <w:spacing w:line="560" w:lineRule="exact"/>
        <w:ind w:left="0" w:firstLine="426" w:firstLineChars="0"/>
        <w:rPr>
          <w:rFonts w:ascii="宋体" w:hAnsi="宋体" w:eastAsia="宋体"/>
          <w:sz w:val="24"/>
          <w:szCs w:val="28"/>
        </w:rPr>
      </w:pPr>
      <w:r>
        <w:rPr>
          <w:rFonts w:hint="eastAsia" w:ascii="宋体" w:hAnsi="宋体" w:eastAsia="宋体"/>
          <w:sz w:val="24"/>
          <w:szCs w:val="28"/>
        </w:rPr>
        <w:t>关注福祉大赛公众号“老年福祉创意创新创业大赛”，首页点击“报名参赛”按钮，选择“创新产品组”，按要求提交产品简介及照片。</w:t>
      </w:r>
    </w:p>
    <w:p>
      <w:pPr>
        <w:pStyle w:val="19"/>
        <w:numPr>
          <w:ilvl w:val="0"/>
          <w:numId w:val="7"/>
        </w:numPr>
        <w:spacing w:line="560" w:lineRule="exact"/>
        <w:ind w:left="0" w:firstLine="426" w:firstLineChars="0"/>
        <w:rPr>
          <w:rFonts w:ascii="宋体" w:hAnsi="宋体" w:eastAsia="宋体"/>
          <w:sz w:val="24"/>
          <w:szCs w:val="28"/>
        </w:rPr>
      </w:pPr>
      <w:r>
        <w:rPr>
          <w:rFonts w:hint="eastAsia" w:ascii="宋体" w:hAnsi="宋体" w:eastAsia="宋体"/>
          <w:sz w:val="24"/>
          <w:szCs w:val="28"/>
        </w:rPr>
        <w:t>产品简介限5</w:t>
      </w:r>
      <w:r>
        <w:rPr>
          <w:rFonts w:ascii="宋体" w:hAnsi="宋体" w:eastAsia="宋体"/>
          <w:sz w:val="24"/>
          <w:szCs w:val="28"/>
        </w:rPr>
        <w:t>00</w:t>
      </w:r>
      <w:r>
        <w:rPr>
          <w:rFonts w:hint="eastAsia" w:ascii="宋体" w:hAnsi="宋体" w:eastAsia="宋体"/>
          <w:sz w:val="24"/>
          <w:szCs w:val="28"/>
        </w:rPr>
        <w:t>字以内，建议重点围绕评审标准所涉及的创新性、实用性以及社会价值三个方面进行描述。</w:t>
      </w:r>
    </w:p>
    <w:p>
      <w:pPr>
        <w:pStyle w:val="19"/>
        <w:numPr>
          <w:ilvl w:val="0"/>
          <w:numId w:val="7"/>
        </w:numPr>
        <w:spacing w:line="560" w:lineRule="exact"/>
        <w:ind w:left="0" w:firstLine="426" w:firstLineChars="0"/>
        <w:rPr>
          <w:rFonts w:ascii="宋体" w:hAnsi="宋体" w:eastAsia="宋体"/>
          <w:sz w:val="24"/>
          <w:szCs w:val="28"/>
        </w:rPr>
      </w:pPr>
      <w:r>
        <w:rPr>
          <w:rFonts w:hint="eastAsia" w:ascii="宋体" w:hAnsi="宋体" w:eastAsia="宋体"/>
          <w:sz w:val="24"/>
          <w:szCs w:val="28"/>
        </w:rPr>
        <w:t>产品照片尽可能清晰，允许多角度拼图，要求5</w:t>
      </w:r>
      <w:r>
        <w:rPr>
          <w:rFonts w:ascii="宋体" w:hAnsi="宋体" w:eastAsia="宋体"/>
          <w:sz w:val="24"/>
          <w:szCs w:val="28"/>
        </w:rPr>
        <w:t>M</w:t>
      </w:r>
      <w:r>
        <w:rPr>
          <w:rFonts w:hint="eastAsia" w:ascii="宋体" w:hAnsi="宋体" w:eastAsia="宋体"/>
          <w:sz w:val="24"/>
          <w:szCs w:val="28"/>
        </w:rPr>
        <w:t>以内，JPG格式。</w:t>
      </w:r>
    </w:p>
    <w:sectPr>
      <w:head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pPr>
    <w:r>
      <w:rPr>
        <w:rFonts w:hint="eastAsia"/>
      </w:rPr>
      <w:t>第十届福祉大赛赛务手册 创新产品组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C57EF"/>
    <w:multiLevelType w:val="multilevel"/>
    <w:tmpl w:val="0FFC57E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7269D5"/>
    <w:multiLevelType w:val="multilevel"/>
    <w:tmpl w:val="287269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F65E95"/>
    <w:multiLevelType w:val="multilevel"/>
    <w:tmpl w:val="2AF65E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D4C1799"/>
    <w:multiLevelType w:val="multilevel"/>
    <w:tmpl w:val="4D4C179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77C6862"/>
    <w:multiLevelType w:val="multilevel"/>
    <w:tmpl w:val="577C6862"/>
    <w:lvl w:ilvl="0" w:tentative="0">
      <w:start w:val="1"/>
      <w:numFmt w:val="chineseCountingThousand"/>
      <w:lvlText w:val="(%1)"/>
      <w:lvlJc w:val="left"/>
      <w:pPr>
        <w:ind w:left="902" w:hanging="420"/>
      </w:pPr>
      <w:rPr>
        <w:b/>
        <w:bC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5C5040C3"/>
    <w:multiLevelType w:val="multilevel"/>
    <w:tmpl w:val="5C5040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C7D0E92"/>
    <w:multiLevelType w:val="multilevel"/>
    <w:tmpl w:val="7C7D0E92"/>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0D"/>
    <w:rsid w:val="000261C1"/>
    <w:rsid w:val="00030DCF"/>
    <w:rsid w:val="000345F5"/>
    <w:rsid w:val="00097516"/>
    <w:rsid w:val="000B6897"/>
    <w:rsid w:val="000C659F"/>
    <w:rsid w:val="001802F5"/>
    <w:rsid w:val="001A1CFE"/>
    <w:rsid w:val="001B3E8A"/>
    <w:rsid w:val="001B47B2"/>
    <w:rsid w:val="001E61E2"/>
    <w:rsid w:val="001F0C3E"/>
    <w:rsid w:val="001F6A5F"/>
    <w:rsid w:val="00227041"/>
    <w:rsid w:val="00255EDC"/>
    <w:rsid w:val="002633DB"/>
    <w:rsid w:val="002658D6"/>
    <w:rsid w:val="002F3F90"/>
    <w:rsid w:val="003004A4"/>
    <w:rsid w:val="003069CA"/>
    <w:rsid w:val="003804BC"/>
    <w:rsid w:val="00387118"/>
    <w:rsid w:val="003D6728"/>
    <w:rsid w:val="00424E0A"/>
    <w:rsid w:val="0046288A"/>
    <w:rsid w:val="004843CD"/>
    <w:rsid w:val="0049619A"/>
    <w:rsid w:val="004C3AEE"/>
    <w:rsid w:val="004E0856"/>
    <w:rsid w:val="004F309B"/>
    <w:rsid w:val="004F5D2D"/>
    <w:rsid w:val="005513A9"/>
    <w:rsid w:val="005C19FF"/>
    <w:rsid w:val="005C638D"/>
    <w:rsid w:val="005E7A83"/>
    <w:rsid w:val="005F66FE"/>
    <w:rsid w:val="0060756D"/>
    <w:rsid w:val="0063023F"/>
    <w:rsid w:val="00654808"/>
    <w:rsid w:val="006803F1"/>
    <w:rsid w:val="006D730C"/>
    <w:rsid w:val="007365F0"/>
    <w:rsid w:val="007702AD"/>
    <w:rsid w:val="007A5D62"/>
    <w:rsid w:val="007B5E74"/>
    <w:rsid w:val="00801117"/>
    <w:rsid w:val="0088143D"/>
    <w:rsid w:val="008867BA"/>
    <w:rsid w:val="008C7C30"/>
    <w:rsid w:val="008F3C7D"/>
    <w:rsid w:val="00911EF7"/>
    <w:rsid w:val="009764EA"/>
    <w:rsid w:val="00987DB2"/>
    <w:rsid w:val="009E000E"/>
    <w:rsid w:val="00A401B7"/>
    <w:rsid w:val="00A8090D"/>
    <w:rsid w:val="00A80AC5"/>
    <w:rsid w:val="00A83C3B"/>
    <w:rsid w:val="00AF68AD"/>
    <w:rsid w:val="00B466E1"/>
    <w:rsid w:val="00B557C6"/>
    <w:rsid w:val="00B635BE"/>
    <w:rsid w:val="00B66190"/>
    <w:rsid w:val="00BE78B9"/>
    <w:rsid w:val="00BF4B2D"/>
    <w:rsid w:val="00BF79DD"/>
    <w:rsid w:val="00C339AA"/>
    <w:rsid w:val="00CA323E"/>
    <w:rsid w:val="00CC5563"/>
    <w:rsid w:val="00CF12C0"/>
    <w:rsid w:val="00CF40A2"/>
    <w:rsid w:val="00CF628B"/>
    <w:rsid w:val="00D12736"/>
    <w:rsid w:val="00E06757"/>
    <w:rsid w:val="00EE169C"/>
    <w:rsid w:val="00F00610"/>
    <w:rsid w:val="00F041D5"/>
    <w:rsid w:val="00FA5064"/>
    <w:rsid w:val="00FB31A5"/>
    <w:rsid w:val="2DED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cs="宋体"/>
      <w:sz w:val="21"/>
      <w:szCs w:val="21"/>
    </w:rPr>
  </w:style>
  <w:style w:type="paragraph" w:styleId="3">
    <w:name w:val="Body Text Indent"/>
    <w:basedOn w:val="1"/>
    <w:qFormat/>
    <w:uiPriority w:val="0"/>
    <w:pPr>
      <w:spacing w:line="200" w:lineRule="exact"/>
      <w:ind w:firstLine="301"/>
    </w:pPr>
    <w:rPr>
      <w:rFonts w:ascii="??" w:hAnsi="??" w:eastAsia="??"/>
      <w:spacing w:val="-4"/>
      <w:sz w:val="18"/>
    </w:rPr>
  </w:style>
  <w:style w:type="paragraph" w:styleId="5">
    <w:name w:val="toc 3"/>
    <w:basedOn w:val="1"/>
    <w:next w:val="1"/>
    <w:unhideWhenUsed/>
    <w:qFormat/>
    <w:uiPriority w:val="39"/>
    <w:pPr>
      <w:widowControl/>
      <w:spacing w:after="100" w:line="259" w:lineRule="auto"/>
      <w:ind w:left="440"/>
      <w:jc w:val="left"/>
    </w:pPr>
    <w:rPr>
      <w:rFonts w:cs="Times New Roman"/>
      <w:kern w:val="0"/>
      <w:sz w:val="22"/>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jc w:val="left"/>
    </w:pPr>
    <w:rPr>
      <w:rFonts w:cs="Times New Roman"/>
      <w:kern w:val="0"/>
      <w:sz w:val="22"/>
    </w:rPr>
  </w:style>
  <w:style w:type="paragraph" w:styleId="9">
    <w:name w:val="toc 2"/>
    <w:basedOn w:val="1"/>
    <w:next w:val="1"/>
    <w:unhideWhenUsed/>
    <w:qFormat/>
    <w:uiPriority w:val="39"/>
    <w:pPr>
      <w:widowControl/>
      <w:spacing w:after="100" w:line="259" w:lineRule="auto"/>
      <w:ind w:left="220"/>
      <w:jc w:val="left"/>
    </w:pPr>
    <w:rPr>
      <w:rFonts w:cs="Times New Roman"/>
      <w:kern w:val="0"/>
      <w:sz w:val="22"/>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7"/>
    <w:uiPriority w:val="99"/>
    <w:rPr>
      <w:sz w:val="18"/>
      <w:szCs w:val="18"/>
    </w:rPr>
  </w:style>
  <w:style w:type="character" w:customStyle="1" w:styleId="15">
    <w:name w:val="页脚 字符"/>
    <w:basedOn w:val="12"/>
    <w:link w:val="6"/>
    <w:qFormat/>
    <w:uiPriority w:val="99"/>
    <w:rPr>
      <w:sz w:val="18"/>
      <w:szCs w:val="18"/>
    </w:rPr>
  </w:style>
  <w:style w:type="paragraph" w:styleId="16">
    <w:name w:val="No Spacing"/>
    <w:link w:val="17"/>
    <w:qFormat/>
    <w:uiPriority w:val="1"/>
    <w:rPr>
      <w:rFonts w:asciiTheme="minorHAnsi" w:hAnsiTheme="minorHAnsi" w:eastAsiaTheme="minorEastAsia" w:cstheme="minorBidi"/>
      <w:kern w:val="0"/>
      <w:sz w:val="22"/>
      <w:szCs w:val="22"/>
      <w:lang w:val="en-US" w:eastAsia="zh-CN" w:bidi="ar-SA"/>
    </w:rPr>
  </w:style>
  <w:style w:type="character" w:customStyle="1" w:styleId="17">
    <w:name w:val="无间隔 字符"/>
    <w:basedOn w:val="12"/>
    <w:link w:val="16"/>
    <w:uiPriority w:val="1"/>
    <w:rPr>
      <w:kern w:val="0"/>
      <w:sz w:val="22"/>
    </w:rPr>
  </w:style>
  <w:style w:type="character" w:customStyle="1" w:styleId="18">
    <w:name w:val="标题 1 字符"/>
    <w:basedOn w:val="12"/>
    <w:link w:val="4"/>
    <w:uiPriority w:val="9"/>
    <w:rPr>
      <w:b/>
      <w:bCs/>
      <w:kern w:val="44"/>
      <w:sz w:val="44"/>
      <w:szCs w:val="44"/>
    </w:rPr>
  </w:style>
  <w:style w:type="paragraph" w:styleId="19">
    <w:name w:val="List Paragraph"/>
    <w:basedOn w:val="1"/>
    <w:qFormat/>
    <w:uiPriority w:val="34"/>
    <w:pPr>
      <w:ind w:firstLine="420" w:firstLineChars="200"/>
    </w:pPr>
  </w:style>
  <w:style w:type="paragraph" w:customStyle="1" w:styleId="20">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2022-01-01T00:00:00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23DA2C-6320-409F-8A17-2743B15CA222}">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电  话：021-58933310</Company>
  <Pages>5</Pages>
  <Words>267</Words>
  <Characters>1525</Characters>
  <Lines>12</Lines>
  <Paragraphs>3</Paragraphs>
  <TotalTime>1</TotalTime>
  <ScaleCrop>false</ScaleCrop>
  <LinksUpToDate>false</LinksUpToDate>
  <CharactersWithSpaces>1789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2022-01-06T05:23:00Z</dcterms:created>
  <dc:creator>联系人: 邹雨婷</dc:creator>
  <cp:lastModifiedBy>小王</cp:lastModifiedBy>
  <dcterms:modified xsi:type="dcterms:W3CDTF">2022-03-17T06:58:39Z</dcterms:modified>
  <dc:subject>创新·产品组</dc:subject>
  <dc:title>福祉大赛赛务手册</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651E0633CA784AAB80538AB947A24F0A</vt:lpwstr>
  </property>
</Properties>
</file>